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CF" w:rsidRPr="006F4F38" w:rsidRDefault="007B45CF" w:rsidP="007B45CF">
      <w:pPr>
        <w:jc w:val="right"/>
        <w:rPr>
          <w:rFonts w:ascii="GHEA Grapalat" w:hAnsi="GHEA Grapalat" w:cs="Calibri"/>
          <w:color w:val="FFFFFF" w:themeColor="background1"/>
          <w:sz w:val="22"/>
          <w:szCs w:val="24"/>
          <w:lang w:eastAsia="ru-RU"/>
        </w:rPr>
      </w:pPr>
      <w:r w:rsidRPr="00811461">
        <w:rPr>
          <w:rFonts w:ascii="GHEA Grapalat" w:hAnsi="GHEA Grapalat" w:cs="Calibri"/>
          <w:iCs/>
          <w:sz w:val="22"/>
          <w:szCs w:val="24"/>
          <w:lang w:eastAsia="ru-RU"/>
        </w:rPr>
        <w:t>Հավելված 1</w:t>
      </w:r>
      <w:r w:rsidRPr="00811461">
        <w:rPr>
          <w:rFonts w:ascii="GHEA Grapalat" w:hAnsi="GHEA Grapalat" w:cs="Calibri"/>
          <w:sz w:val="22"/>
          <w:szCs w:val="24"/>
          <w:lang w:eastAsia="ru-RU"/>
        </w:rPr>
        <w:br/>
      </w:r>
      <w:r w:rsidRPr="006F4F38">
        <w:rPr>
          <w:rFonts w:ascii="GHEA Grapalat" w:hAnsi="GHEA Grapalat" w:cs="Calibri"/>
          <w:color w:val="FFFFFF" w:themeColor="background1"/>
          <w:sz w:val="22"/>
          <w:szCs w:val="24"/>
          <w:lang w:eastAsia="ru-RU"/>
        </w:rPr>
        <w:t xml:space="preserve"> </w:t>
      </w:r>
      <w:r w:rsidRPr="006F4F38">
        <w:rPr>
          <w:rFonts w:ascii="GHEA Grapalat" w:hAnsi="GHEA Grapalat" w:cs="Calibri"/>
          <w:color w:val="FFFFFF" w:themeColor="background1"/>
          <w:sz w:val="22"/>
          <w:szCs w:val="24"/>
          <w:lang w:val="en-US" w:eastAsia="ru-RU"/>
        </w:rPr>
        <w:t>ՀՀ</w:t>
      </w:r>
      <w:r w:rsidR="00EB246F" w:rsidRPr="006F4F38">
        <w:rPr>
          <w:rFonts w:ascii="GHEA Grapalat" w:hAnsi="GHEA Grapalat" w:cs="Calibri"/>
          <w:color w:val="FFFFFF" w:themeColor="background1"/>
          <w:sz w:val="22"/>
          <w:szCs w:val="24"/>
          <w:lang w:eastAsia="ru-RU"/>
        </w:rPr>
        <w:t xml:space="preserve"> </w:t>
      </w:r>
      <w:r w:rsidR="00EB246F" w:rsidRPr="006F4F38">
        <w:rPr>
          <w:rFonts w:ascii="GHEA Grapalat" w:hAnsi="GHEA Grapalat" w:cs="Calibri"/>
          <w:color w:val="FFFFFF" w:themeColor="background1"/>
          <w:sz w:val="22"/>
          <w:szCs w:val="24"/>
          <w:lang w:val="en-US" w:eastAsia="ru-RU"/>
        </w:rPr>
        <w:t>Լոռու</w:t>
      </w:r>
      <w:r w:rsidRPr="006F4F38">
        <w:rPr>
          <w:rFonts w:ascii="GHEA Grapalat" w:hAnsi="GHEA Grapalat" w:cs="Calibri"/>
          <w:color w:val="FFFFFF" w:themeColor="background1"/>
          <w:sz w:val="22"/>
          <w:szCs w:val="24"/>
          <w:lang w:eastAsia="ru-RU"/>
        </w:rPr>
        <w:t xml:space="preserve"> մարզի </w:t>
      </w:r>
    </w:p>
    <w:p w:rsidR="007B45CF" w:rsidRPr="006F4F38" w:rsidRDefault="00EB246F" w:rsidP="007B45CF">
      <w:pPr>
        <w:jc w:val="right"/>
        <w:rPr>
          <w:rFonts w:ascii="GHEA Grapalat" w:hAnsi="GHEA Grapalat" w:cs="Calibri"/>
          <w:color w:val="FFFFFF" w:themeColor="background1"/>
          <w:sz w:val="22"/>
          <w:szCs w:val="24"/>
          <w:lang w:eastAsia="ru-RU"/>
        </w:rPr>
      </w:pPr>
      <w:r w:rsidRPr="006F4F38">
        <w:rPr>
          <w:rFonts w:ascii="GHEA Grapalat" w:hAnsi="GHEA Grapalat" w:cs="Calibri"/>
          <w:color w:val="FFFFFF" w:themeColor="background1"/>
          <w:sz w:val="22"/>
          <w:szCs w:val="24"/>
          <w:lang w:eastAsia="ru-RU"/>
        </w:rPr>
        <w:t xml:space="preserve">Ալավերդի </w:t>
      </w:r>
      <w:r w:rsidR="007B45CF" w:rsidRPr="006F4F38">
        <w:rPr>
          <w:rFonts w:ascii="GHEA Grapalat" w:hAnsi="GHEA Grapalat" w:cs="Calibri"/>
          <w:color w:val="FFFFFF" w:themeColor="background1"/>
          <w:sz w:val="22"/>
          <w:szCs w:val="24"/>
          <w:lang w:eastAsia="ru-RU"/>
        </w:rPr>
        <w:t>համայնքի ավագանու</w:t>
      </w:r>
      <w:r w:rsidRPr="006F4F38">
        <w:rPr>
          <w:rFonts w:ascii="GHEA Grapalat" w:hAnsi="GHEA Grapalat" w:cs="Calibri"/>
          <w:color w:val="FFFFFF" w:themeColor="background1"/>
          <w:sz w:val="22"/>
          <w:szCs w:val="24"/>
          <w:lang w:eastAsia="ru-RU"/>
        </w:rPr>
        <w:br/>
        <w:t xml:space="preserve"> 2022</w:t>
      </w:r>
      <w:r w:rsidR="007B45CF" w:rsidRPr="006F4F38">
        <w:rPr>
          <w:rFonts w:ascii="GHEA Grapalat" w:hAnsi="GHEA Grapalat" w:cs="Calibri"/>
          <w:color w:val="FFFFFF" w:themeColor="background1"/>
          <w:sz w:val="22"/>
          <w:szCs w:val="24"/>
          <w:lang w:eastAsia="ru-RU"/>
        </w:rPr>
        <w:t xml:space="preserve">թ. --------- ---ի </w:t>
      </w:r>
      <w:r w:rsidR="007B45CF" w:rsidRPr="006F4F38">
        <w:rPr>
          <w:rFonts w:ascii="GHEA Grapalat" w:hAnsi="GHEA Grapalat" w:cs="Calibri"/>
          <w:color w:val="FFFFFF" w:themeColor="background1"/>
          <w:sz w:val="22"/>
          <w:szCs w:val="24"/>
          <w:lang w:val="en-US" w:eastAsia="ru-RU"/>
        </w:rPr>
        <w:t>N</w:t>
      </w:r>
      <w:r w:rsidR="007B45CF" w:rsidRPr="006F4F38">
        <w:rPr>
          <w:rFonts w:ascii="GHEA Grapalat" w:hAnsi="GHEA Grapalat" w:cs="Calibri"/>
          <w:color w:val="FFFFFF" w:themeColor="background1"/>
          <w:sz w:val="22"/>
          <w:szCs w:val="24"/>
          <w:lang w:eastAsia="ru-RU"/>
        </w:rPr>
        <w:t xml:space="preserve"> -Ա որոշման</w:t>
      </w:r>
    </w:p>
    <w:p w:rsidR="007B45CF" w:rsidRPr="00811461" w:rsidRDefault="007B45CF" w:rsidP="007B45CF">
      <w:pPr>
        <w:jc w:val="right"/>
        <w:rPr>
          <w:rFonts w:ascii="GHEA Grapalat" w:hAnsi="GHEA Grapalat" w:cs="Calibri"/>
          <w:sz w:val="22"/>
          <w:szCs w:val="24"/>
          <w:lang w:eastAsia="ru-RU"/>
        </w:rPr>
      </w:pPr>
    </w:p>
    <w:p w:rsidR="007B45CF" w:rsidRPr="00811461" w:rsidRDefault="007B45CF" w:rsidP="007B45CF">
      <w:pPr>
        <w:jc w:val="right"/>
        <w:rPr>
          <w:rFonts w:ascii="GHEA Grapalat" w:hAnsi="GHEA Grapalat" w:cs="Calibri"/>
          <w:sz w:val="22"/>
          <w:szCs w:val="24"/>
          <w:lang w:eastAsia="ru-RU"/>
        </w:rPr>
      </w:pPr>
    </w:p>
    <w:p w:rsidR="007B45CF" w:rsidRPr="00811461" w:rsidRDefault="007B45CF" w:rsidP="007B45CF">
      <w:pPr>
        <w:jc w:val="right"/>
        <w:rPr>
          <w:rFonts w:ascii="GHEA Grapalat" w:hAnsi="GHEA Grapalat" w:cs="Calibri"/>
          <w:sz w:val="22"/>
          <w:szCs w:val="24"/>
          <w:lang w:eastAsia="ru-RU"/>
        </w:rPr>
      </w:pPr>
    </w:p>
    <w:p w:rsidR="007B45CF" w:rsidRPr="006F4F38" w:rsidRDefault="007B45CF" w:rsidP="006F4F38">
      <w:pPr>
        <w:spacing w:line="360" w:lineRule="auto"/>
        <w:jc w:val="center"/>
        <w:rPr>
          <w:rFonts w:ascii="GHEA Grapalat" w:hAnsi="GHEA Grapalat" w:cs="Calibri"/>
          <w:bCs/>
          <w:sz w:val="24"/>
          <w:szCs w:val="24"/>
          <w:lang w:eastAsia="ru-RU"/>
        </w:rPr>
      </w:pPr>
      <w:r w:rsidRPr="006F4F38">
        <w:rPr>
          <w:rFonts w:ascii="GHEA Grapalat" w:hAnsi="GHEA Grapalat" w:cs="Calibri"/>
          <w:bCs/>
          <w:sz w:val="24"/>
          <w:szCs w:val="24"/>
          <w:lang w:eastAsia="ru-RU"/>
        </w:rPr>
        <w:t>ՀԱՅԱՍՏԱՆԻ ՀԱՆՐԱՊԵՏՈՒԹՅԱՆ</w:t>
      </w:r>
      <w:r w:rsidR="00EB246F" w:rsidRPr="006F4F38">
        <w:rPr>
          <w:rFonts w:ascii="GHEA Grapalat" w:hAnsi="GHEA Grapalat" w:cs="Calibri"/>
          <w:bCs/>
          <w:sz w:val="24"/>
          <w:szCs w:val="24"/>
          <w:lang w:eastAsia="ru-RU"/>
        </w:rPr>
        <w:t xml:space="preserve"> ԼՈՌՈՒ</w:t>
      </w:r>
      <w:r w:rsidRPr="006F4F38">
        <w:rPr>
          <w:rFonts w:ascii="GHEA Grapalat" w:hAnsi="GHEA Grapalat" w:cs="Calibri"/>
          <w:bCs/>
          <w:sz w:val="24"/>
          <w:szCs w:val="24"/>
          <w:lang w:eastAsia="ru-RU"/>
        </w:rPr>
        <w:t xml:space="preserve"> ՄԱՐԶԻ</w:t>
      </w:r>
      <w:r w:rsidR="00EB246F" w:rsidRPr="006F4F38">
        <w:rPr>
          <w:rFonts w:ascii="GHEA Grapalat" w:hAnsi="GHEA Grapalat" w:cs="Calibri"/>
          <w:bCs/>
          <w:sz w:val="24"/>
          <w:szCs w:val="24"/>
          <w:lang w:eastAsia="ru-RU"/>
        </w:rPr>
        <w:t xml:space="preserve"> ԱԼԱՎԵՐԴՈՒ</w:t>
      </w:r>
      <w:r w:rsidRPr="006F4F38">
        <w:rPr>
          <w:rFonts w:ascii="GHEA Grapalat" w:hAnsi="GHEA Grapalat" w:cs="Calibri"/>
          <w:bCs/>
          <w:sz w:val="24"/>
          <w:szCs w:val="24"/>
          <w:lang w:eastAsia="ru-RU"/>
        </w:rPr>
        <w:t xml:space="preserve"> ՀԱՄԱՅՆՔԱՊԵՏԱՐԱՆԻ ԱՇԽԱՏԱԿԱԶՄԻ </w:t>
      </w:r>
      <w:r w:rsidRPr="006F4F38">
        <w:rPr>
          <w:rFonts w:ascii="GHEA Grapalat" w:hAnsi="GHEA Grapalat" w:cs="Calibri"/>
          <w:bCs/>
          <w:sz w:val="24"/>
          <w:szCs w:val="24"/>
          <w:lang w:val="en-US" w:eastAsia="ru-RU"/>
        </w:rPr>
        <w:t>ԿԱՌՈՒՑՎԱԾՔԸ</w:t>
      </w:r>
    </w:p>
    <w:p w:rsidR="007B45CF" w:rsidRPr="006F4F38" w:rsidRDefault="007B45CF" w:rsidP="007B45CF">
      <w:pPr>
        <w:jc w:val="center"/>
        <w:rPr>
          <w:rFonts w:ascii="GHEA Grapalat" w:hAnsi="GHEA Grapalat" w:cs="Calibri"/>
          <w:bCs/>
          <w:sz w:val="24"/>
          <w:szCs w:val="24"/>
          <w:lang w:eastAsia="ru-RU"/>
        </w:rPr>
      </w:pPr>
    </w:p>
    <w:p w:rsidR="007B45CF" w:rsidRPr="006F4F38" w:rsidRDefault="007B45CF" w:rsidP="007B45CF">
      <w:pPr>
        <w:jc w:val="center"/>
        <w:rPr>
          <w:rFonts w:ascii="GHEA Grapalat" w:hAnsi="GHEA Grapalat" w:cs="Calibri"/>
          <w:bCs/>
          <w:sz w:val="24"/>
          <w:szCs w:val="24"/>
          <w:lang w:eastAsia="ru-RU"/>
        </w:rPr>
      </w:pPr>
      <w:r w:rsidRPr="006F4F38">
        <w:rPr>
          <w:rFonts w:ascii="GHEA Grapalat" w:hAnsi="GHEA Grapalat" w:cs="Calibri"/>
          <w:bCs/>
          <w:sz w:val="24"/>
          <w:szCs w:val="24"/>
          <w:lang w:val="en-US" w:eastAsia="ru-RU"/>
        </w:rPr>
        <w:t>ԿԱՌՈՒՑՎԱԾՔԱՅԻՆ</w:t>
      </w:r>
      <w:r w:rsidRPr="006F4F38">
        <w:rPr>
          <w:rFonts w:ascii="GHEA Grapalat" w:hAnsi="GHEA Grapalat" w:cs="Calibri"/>
          <w:bCs/>
          <w:sz w:val="24"/>
          <w:szCs w:val="24"/>
          <w:lang w:eastAsia="ru-RU"/>
        </w:rPr>
        <w:t xml:space="preserve"> </w:t>
      </w:r>
      <w:r w:rsidRPr="006F4F38">
        <w:rPr>
          <w:rFonts w:ascii="GHEA Grapalat" w:hAnsi="GHEA Grapalat" w:cs="Calibri"/>
          <w:bCs/>
          <w:sz w:val="24"/>
          <w:szCs w:val="24"/>
          <w:lang w:val="en-US" w:eastAsia="ru-RU"/>
        </w:rPr>
        <w:t>ՍՏՈՐԱԲԱԺԱՆՈՒՄՆԵՐ</w:t>
      </w:r>
    </w:p>
    <w:p w:rsidR="007B45CF" w:rsidRDefault="007B45CF" w:rsidP="007B45CF">
      <w:pPr>
        <w:jc w:val="center"/>
        <w:rPr>
          <w:rFonts w:ascii="GHEA Grapalat" w:hAnsi="GHEA Grapalat" w:cs="Calibri"/>
          <w:bCs/>
          <w:sz w:val="22"/>
          <w:szCs w:val="24"/>
          <w:lang w:eastAsia="ru-RU"/>
        </w:rPr>
      </w:pPr>
    </w:p>
    <w:p w:rsidR="006F4F38" w:rsidRPr="00811461" w:rsidRDefault="006F4F38" w:rsidP="007B45CF">
      <w:pPr>
        <w:jc w:val="center"/>
        <w:rPr>
          <w:rFonts w:ascii="GHEA Grapalat" w:hAnsi="GHEA Grapalat" w:cs="Calibri"/>
          <w:bCs/>
          <w:sz w:val="22"/>
          <w:szCs w:val="24"/>
          <w:lang w:eastAsia="ru-RU"/>
        </w:rPr>
      </w:pPr>
    </w:p>
    <w:p w:rsidR="00E0205B" w:rsidRPr="006F4F38" w:rsidRDefault="007B45CF" w:rsidP="006F4F38">
      <w:pPr>
        <w:pStyle w:val="a5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6F4F38">
        <w:rPr>
          <w:rFonts w:ascii="GHEA Grapalat" w:hAnsi="GHEA Grapalat" w:cs="Sylfaen"/>
          <w:sz w:val="24"/>
          <w:szCs w:val="24"/>
          <w:lang w:val="hy-AM"/>
        </w:rPr>
        <w:t>Քաղաքաշինության</w:t>
      </w:r>
      <w:r w:rsidR="00E0205B" w:rsidRPr="006F4F38">
        <w:rPr>
          <w:rFonts w:ascii="GHEA Grapalat" w:hAnsi="GHEA Grapalat" w:cs="Sylfaen"/>
          <w:sz w:val="24"/>
          <w:szCs w:val="24"/>
        </w:rPr>
        <w:t xml:space="preserve"> </w:t>
      </w:r>
      <w:r w:rsidR="00C028D6" w:rsidRPr="006F4F38">
        <w:rPr>
          <w:rFonts w:ascii="GHEA Grapalat" w:hAnsi="GHEA Grapalat" w:cs="Sylfaen"/>
          <w:sz w:val="24"/>
          <w:szCs w:val="24"/>
          <w:lang w:val="en-US"/>
        </w:rPr>
        <w:t>և</w:t>
      </w:r>
      <w:r w:rsidR="00E0205B" w:rsidRPr="006F4F38">
        <w:rPr>
          <w:rFonts w:ascii="GHEA Grapalat" w:hAnsi="GHEA Grapalat" w:cs="Sylfaen"/>
          <w:sz w:val="24"/>
          <w:szCs w:val="24"/>
        </w:rPr>
        <w:t xml:space="preserve"> </w:t>
      </w:r>
      <w:r w:rsidR="00C028D6" w:rsidRPr="006F4F38">
        <w:rPr>
          <w:rFonts w:ascii="GHEA Grapalat" w:hAnsi="GHEA Grapalat" w:cs="Sylfaen"/>
          <w:sz w:val="24"/>
          <w:szCs w:val="24"/>
          <w:lang w:val="hy-AM"/>
        </w:rPr>
        <w:t>հողաշինության</w:t>
      </w:r>
      <w:r w:rsidR="00E0205B" w:rsidRPr="006F4F38">
        <w:rPr>
          <w:rFonts w:ascii="GHEA Grapalat" w:hAnsi="GHEA Grapalat" w:cs="Sylfaen"/>
          <w:sz w:val="24"/>
          <w:szCs w:val="24"/>
        </w:rPr>
        <w:t xml:space="preserve"> </w:t>
      </w:r>
      <w:r w:rsidR="00C028D6" w:rsidRPr="006F4F38">
        <w:rPr>
          <w:rFonts w:ascii="GHEA Grapalat" w:hAnsi="GHEA Grapalat" w:cs="Sylfaen"/>
          <w:sz w:val="24"/>
          <w:szCs w:val="24"/>
          <w:lang w:val="en-US"/>
        </w:rPr>
        <w:t>բաժին</w:t>
      </w:r>
    </w:p>
    <w:p w:rsidR="007B45CF" w:rsidRPr="006F4F38" w:rsidRDefault="00C028D6" w:rsidP="006F4F38">
      <w:pPr>
        <w:pStyle w:val="a5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F4F38">
        <w:rPr>
          <w:rFonts w:ascii="GHEA Grapalat" w:hAnsi="GHEA Grapalat" w:cs="Sylfaen"/>
          <w:sz w:val="24"/>
          <w:szCs w:val="24"/>
          <w:lang w:val="en-US"/>
        </w:rPr>
        <w:t>Գ</w:t>
      </w:r>
      <w:r w:rsidR="00EB246F" w:rsidRPr="006F4F38">
        <w:rPr>
          <w:rFonts w:ascii="GHEA Grapalat" w:hAnsi="GHEA Grapalat" w:cs="Sylfaen"/>
          <w:sz w:val="24"/>
          <w:szCs w:val="24"/>
          <w:lang w:val="hy-AM"/>
        </w:rPr>
        <w:t>յուղատնտեսությա</w:t>
      </w:r>
      <w:r w:rsidR="007B45CF" w:rsidRPr="006F4F38">
        <w:rPr>
          <w:rFonts w:ascii="GHEA Grapalat" w:hAnsi="GHEA Grapalat" w:cs="Sylfaen"/>
          <w:sz w:val="24"/>
          <w:szCs w:val="24"/>
          <w:lang w:val="hy-AM"/>
        </w:rPr>
        <w:t>ն և</w:t>
      </w:r>
      <w:r w:rsidR="007B45CF" w:rsidRPr="006F4F38">
        <w:rPr>
          <w:rFonts w:ascii="GHEA Grapalat" w:hAnsi="GHEA Grapalat" w:cs="Sylfaen"/>
          <w:sz w:val="24"/>
          <w:szCs w:val="24"/>
        </w:rPr>
        <w:t xml:space="preserve"> </w:t>
      </w:r>
      <w:r w:rsidR="007B45CF" w:rsidRPr="006F4F38">
        <w:rPr>
          <w:rFonts w:ascii="GHEA Grapalat" w:hAnsi="GHEA Grapalat" w:cs="Sylfaen"/>
          <w:sz w:val="24"/>
          <w:szCs w:val="24"/>
          <w:lang w:val="hy-AM"/>
        </w:rPr>
        <w:t>բնապահպանության բաժին</w:t>
      </w:r>
    </w:p>
    <w:p w:rsidR="001B6088" w:rsidRPr="006F4F38" w:rsidRDefault="007B45CF" w:rsidP="006F4F38">
      <w:pPr>
        <w:pStyle w:val="a5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4F38">
        <w:rPr>
          <w:rFonts w:ascii="GHEA Grapalat" w:hAnsi="GHEA Grapalat" w:cs="Sylfaen"/>
          <w:sz w:val="24"/>
          <w:szCs w:val="24"/>
          <w:lang w:val="hy-AM"/>
        </w:rPr>
        <w:t>Ֆինանսատնտեսագիտական</w:t>
      </w:r>
      <w:r w:rsidR="009A4239" w:rsidRPr="006F4F38">
        <w:rPr>
          <w:rFonts w:ascii="GHEA Grapalat" w:hAnsi="GHEA Grapalat" w:cs="Sylfaen"/>
          <w:sz w:val="24"/>
          <w:szCs w:val="24"/>
          <w:lang w:val="hy-AM"/>
        </w:rPr>
        <w:t xml:space="preserve"> և  գնումների </w:t>
      </w:r>
      <w:r w:rsidR="00EB246F" w:rsidRPr="006F4F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4F38">
        <w:rPr>
          <w:rFonts w:ascii="GHEA Grapalat" w:hAnsi="GHEA Grapalat" w:cs="Sylfaen"/>
          <w:sz w:val="24"/>
          <w:szCs w:val="24"/>
          <w:lang w:val="hy-AM"/>
        </w:rPr>
        <w:t>բաժին</w:t>
      </w:r>
    </w:p>
    <w:p w:rsidR="006F4F38" w:rsidRDefault="009A4239" w:rsidP="006F4F38">
      <w:pPr>
        <w:pStyle w:val="a5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4F38">
        <w:rPr>
          <w:rFonts w:ascii="GHEA Grapalat" w:hAnsi="GHEA Grapalat" w:cs="Sylfaen"/>
          <w:sz w:val="24"/>
          <w:szCs w:val="24"/>
          <w:lang w:val="hy-AM"/>
        </w:rPr>
        <w:t xml:space="preserve">Եկամուտների հաշվառման, հավաքագրման, գույքի կառավարման, առևտրի և </w:t>
      </w:r>
      <w:r w:rsidR="00C028D6" w:rsidRPr="006F4F38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="006F4F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4F38">
        <w:rPr>
          <w:rFonts w:ascii="GHEA Grapalat" w:hAnsi="GHEA Grapalat" w:cs="Sylfaen"/>
          <w:sz w:val="24"/>
          <w:szCs w:val="24"/>
          <w:lang w:val="hy-AM"/>
        </w:rPr>
        <w:t>բաժին</w:t>
      </w:r>
    </w:p>
    <w:p w:rsidR="009A4239" w:rsidRPr="006F4F38" w:rsidRDefault="009A4239" w:rsidP="006F4F38">
      <w:pPr>
        <w:pStyle w:val="a5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4F38">
        <w:rPr>
          <w:rFonts w:ascii="GHEA Grapalat" w:hAnsi="GHEA Grapalat" w:cs="Sylfaen"/>
          <w:sz w:val="24"/>
          <w:szCs w:val="24"/>
          <w:lang w:val="hy-AM"/>
        </w:rPr>
        <w:t>Կրթության, մշակույթի, սպորտի և երիտասարդության, առողջապահության հարցերի բաժին</w:t>
      </w:r>
    </w:p>
    <w:p w:rsidR="009A4239" w:rsidRPr="006F4F38" w:rsidRDefault="009A4239" w:rsidP="006F4F38">
      <w:pPr>
        <w:pStyle w:val="a5"/>
        <w:numPr>
          <w:ilvl w:val="0"/>
          <w:numId w:val="2"/>
        </w:num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F4F38">
        <w:rPr>
          <w:rFonts w:ascii="GHEA Grapalat" w:hAnsi="GHEA Grapalat" w:cs="Sylfaen"/>
          <w:sz w:val="24"/>
          <w:szCs w:val="24"/>
          <w:lang w:val="hy-AM"/>
        </w:rPr>
        <w:t>Զարգացման ծրագրերի և տուրիզմի բաժին</w:t>
      </w:r>
    </w:p>
    <w:p w:rsidR="007B45CF" w:rsidRPr="006F4F38" w:rsidRDefault="007B45CF" w:rsidP="00EB246F">
      <w:pPr>
        <w:spacing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9A4239" w:rsidRPr="00811461" w:rsidRDefault="009A4239" w:rsidP="00EB246F">
      <w:pPr>
        <w:spacing w:line="276" w:lineRule="auto"/>
        <w:ind w:left="360"/>
        <w:jc w:val="both"/>
        <w:rPr>
          <w:rFonts w:ascii="GHEA Grapalat" w:hAnsi="GHEA Grapalat"/>
          <w:sz w:val="22"/>
          <w:szCs w:val="24"/>
          <w:lang w:val="hy-AM"/>
        </w:rPr>
      </w:pPr>
    </w:p>
    <w:p w:rsidR="007B45CF" w:rsidRPr="00811461" w:rsidRDefault="007B45CF" w:rsidP="007B45CF">
      <w:pPr>
        <w:pStyle w:val="a5"/>
        <w:rPr>
          <w:rFonts w:ascii="GHEA Grapalat" w:hAnsi="GHEA Grapalat"/>
          <w:noProof/>
          <w:sz w:val="22"/>
          <w:szCs w:val="24"/>
          <w:lang w:val="hy-AM"/>
        </w:rPr>
      </w:pPr>
    </w:p>
    <w:p w:rsidR="007B45CF" w:rsidRPr="00811461" w:rsidRDefault="007B45CF" w:rsidP="007B45CF">
      <w:pPr>
        <w:pStyle w:val="a5"/>
        <w:spacing w:line="276" w:lineRule="auto"/>
        <w:rPr>
          <w:rFonts w:ascii="GHEA Grapalat" w:hAnsi="GHEA Grapalat" w:cs="Sylfaen"/>
          <w:sz w:val="22"/>
          <w:szCs w:val="24"/>
          <w:lang w:val="hy-AM"/>
        </w:rPr>
      </w:pPr>
    </w:p>
    <w:p w:rsidR="007B45CF" w:rsidRPr="00811461" w:rsidRDefault="007B45CF" w:rsidP="007B45CF">
      <w:pPr>
        <w:pStyle w:val="a5"/>
        <w:spacing w:line="276" w:lineRule="auto"/>
        <w:rPr>
          <w:rFonts w:ascii="GHEA Grapalat" w:hAnsi="GHEA Grapalat"/>
          <w:noProof/>
          <w:sz w:val="22"/>
          <w:szCs w:val="24"/>
          <w:lang w:val="hy-AM"/>
        </w:rPr>
      </w:pPr>
    </w:p>
    <w:p w:rsidR="007B45CF" w:rsidRPr="00811461" w:rsidRDefault="007B45CF" w:rsidP="007B45CF">
      <w:pPr>
        <w:jc w:val="both"/>
        <w:rPr>
          <w:rFonts w:ascii="GHEA Grapalat" w:hAnsi="GHEA Grapalat" w:cs="Sylfaen"/>
          <w:sz w:val="22"/>
          <w:szCs w:val="24"/>
          <w:lang w:val="hy-AM"/>
        </w:rPr>
      </w:pPr>
    </w:p>
    <w:p w:rsidR="007B45CF" w:rsidRPr="00811461" w:rsidRDefault="007B45CF" w:rsidP="007B45CF">
      <w:pPr>
        <w:jc w:val="both"/>
        <w:rPr>
          <w:rFonts w:ascii="GHEA Grapalat" w:hAnsi="GHEA Grapalat" w:cs="Sylfaen"/>
          <w:sz w:val="22"/>
          <w:szCs w:val="24"/>
          <w:lang w:val="hy-AM"/>
        </w:rPr>
      </w:pPr>
    </w:p>
    <w:p w:rsidR="007B45CF" w:rsidRPr="00811461" w:rsidRDefault="007B45CF" w:rsidP="007B45CF">
      <w:pPr>
        <w:jc w:val="both"/>
        <w:rPr>
          <w:rFonts w:ascii="GHEA Grapalat" w:hAnsi="GHEA Grapalat" w:cs="Sylfaen"/>
          <w:sz w:val="22"/>
          <w:szCs w:val="24"/>
          <w:lang w:val="hy-AM"/>
        </w:rPr>
      </w:pPr>
    </w:p>
    <w:p w:rsidR="007B45CF" w:rsidRPr="00811461" w:rsidRDefault="007B45CF" w:rsidP="007B45CF">
      <w:pPr>
        <w:jc w:val="both"/>
        <w:rPr>
          <w:rFonts w:ascii="GHEA Grapalat" w:hAnsi="GHEA Grapalat" w:cs="Sylfaen"/>
          <w:sz w:val="22"/>
          <w:szCs w:val="24"/>
          <w:lang w:val="hy-AM"/>
        </w:rPr>
      </w:pPr>
    </w:p>
    <w:p w:rsidR="007B45CF" w:rsidRPr="00811461" w:rsidRDefault="007B45CF" w:rsidP="007B45CF">
      <w:pPr>
        <w:jc w:val="both"/>
        <w:rPr>
          <w:rFonts w:ascii="GHEA Grapalat" w:hAnsi="GHEA Grapalat" w:cs="Sylfaen"/>
          <w:sz w:val="22"/>
          <w:szCs w:val="24"/>
          <w:lang w:val="hy-AM"/>
        </w:rPr>
      </w:pPr>
    </w:p>
    <w:p w:rsidR="007B45CF" w:rsidRPr="00811461" w:rsidRDefault="007B45CF" w:rsidP="007B45CF">
      <w:pPr>
        <w:jc w:val="both"/>
        <w:rPr>
          <w:rFonts w:ascii="GHEA Grapalat" w:hAnsi="GHEA Grapalat" w:cs="Sylfaen"/>
          <w:sz w:val="22"/>
          <w:szCs w:val="24"/>
          <w:lang w:val="hy-AM"/>
        </w:rPr>
      </w:pPr>
    </w:p>
    <w:p w:rsidR="007B45CF" w:rsidRPr="00811461" w:rsidRDefault="007B45CF" w:rsidP="007B45CF">
      <w:pPr>
        <w:jc w:val="center"/>
        <w:rPr>
          <w:rFonts w:ascii="GHEA Grapalat" w:hAnsi="GHEA Grapalat" w:cs="Calibri"/>
          <w:b/>
          <w:bCs/>
          <w:sz w:val="22"/>
          <w:szCs w:val="24"/>
          <w:lang w:val="hy-AM" w:eastAsia="ru-RU"/>
        </w:rPr>
      </w:pPr>
    </w:p>
    <w:p w:rsidR="007B45CF" w:rsidRPr="00811461" w:rsidRDefault="007B45CF" w:rsidP="007B45CF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7B45CF" w:rsidRPr="00811461" w:rsidRDefault="007B45CF" w:rsidP="007B45CF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1B6088" w:rsidRPr="00811461" w:rsidRDefault="001B6088" w:rsidP="007B45CF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1B6088" w:rsidRPr="00811461" w:rsidRDefault="001B6088" w:rsidP="007B45CF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1B6088" w:rsidRPr="00811461" w:rsidRDefault="001B6088" w:rsidP="007B45CF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1B6088" w:rsidRPr="00811461" w:rsidRDefault="001B6088" w:rsidP="007B45CF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4E06DE" w:rsidRPr="00BF46B3" w:rsidRDefault="004E06DE" w:rsidP="007B45CF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4E06DE" w:rsidRPr="00BF46B3" w:rsidRDefault="004E06DE" w:rsidP="007B45CF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4E06DE" w:rsidRPr="00BF46B3" w:rsidRDefault="004E06DE" w:rsidP="007B45CF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4E06DE" w:rsidRPr="00BF46B3" w:rsidRDefault="004E06DE" w:rsidP="007B45CF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4E06DE" w:rsidRPr="00BF46B3" w:rsidRDefault="004E06DE" w:rsidP="007B45CF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665B36" w:rsidRDefault="00665B36" w:rsidP="00665B36">
      <w:pPr>
        <w:jc w:val="right"/>
        <w:rPr>
          <w:rFonts w:ascii="GHEA Grapalat" w:hAnsi="GHEA Grapalat" w:cs="Calibri"/>
          <w:iCs/>
          <w:sz w:val="22"/>
          <w:szCs w:val="24"/>
          <w:lang w:val="hy-AM" w:eastAsia="ru-RU"/>
        </w:rPr>
      </w:pPr>
    </w:p>
    <w:p w:rsidR="007B45CF" w:rsidRDefault="007B45CF" w:rsidP="00665B36">
      <w:pPr>
        <w:jc w:val="right"/>
        <w:rPr>
          <w:rFonts w:ascii="GHEA Grapalat" w:hAnsi="GHEA Grapalat" w:cs="Calibri"/>
          <w:color w:val="FFFFFF" w:themeColor="background1"/>
          <w:sz w:val="22"/>
          <w:szCs w:val="24"/>
          <w:lang w:val="hy-AM" w:eastAsia="ru-RU"/>
        </w:rPr>
      </w:pPr>
      <w:r w:rsidRPr="00811461">
        <w:rPr>
          <w:rFonts w:ascii="GHEA Grapalat" w:hAnsi="GHEA Grapalat" w:cs="Calibri"/>
          <w:iCs/>
          <w:sz w:val="22"/>
          <w:szCs w:val="24"/>
          <w:lang w:val="hy-AM" w:eastAsia="ru-RU"/>
        </w:rPr>
        <w:lastRenderedPageBreak/>
        <w:t>Հավելված 2</w:t>
      </w:r>
      <w:r w:rsidR="003C5F14" w:rsidRPr="00811461">
        <w:rPr>
          <w:rFonts w:ascii="GHEA Grapalat" w:hAnsi="GHEA Grapalat" w:cs="Calibri"/>
          <w:sz w:val="22"/>
          <w:szCs w:val="24"/>
          <w:lang w:val="hy-AM" w:eastAsia="ru-RU"/>
        </w:rPr>
        <w:br/>
      </w:r>
    </w:p>
    <w:p w:rsidR="00665B36" w:rsidRPr="006F4F38" w:rsidRDefault="00665B36" w:rsidP="00665B36">
      <w:pPr>
        <w:jc w:val="right"/>
        <w:rPr>
          <w:rFonts w:ascii="GHEA Grapalat" w:hAnsi="GHEA Grapalat" w:cs="Calibri"/>
          <w:color w:val="FFFFFF" w:themeColor="background1"/>
          <w:sz w:val="22"/>
          <w:szCs w:val="24"/>
          <w:lang w:val="hy-AM" w:eastAsia="ru-RU"/>
        </w:rPr>
      </w:pPr>
    </w:p>
    <w:p w:rsidR="007B45CF" w:rsidRPr="006F4F38" w:rsidRDefault="007B45CF" w:rsidP="00685C52">
      <w:pPr>
        <w:jc w:val="center"/>
        <w:rPr>
          <w:rFonts w:ascii="GHEA Grapalat" w:hAnsi="GHEA Grapalat" w:cs="Calibri"/>
          <w:bCs/>
          <w:sz w:val="24"/>
          <w:szCs w:val="24"/>
          <w:lang w:val="hy-AM" w:eastAsia="ru-RU"/>
        </w:rPr>
      </w:pPr>
      <w:r w:rsidRPr="006F4F38">
        <w:rPr>
          <w:rFonts w:ascii="GHEA Grapalat" w:hAnsi="GHEA Grapalat" w:cs="Calibri"/>
          <w:bCs/>
          <w:sz w:val="24"/>
          <w:szCs w:val="24"/>
          <w:lang w:val="hy-AM" w:eastAsia="ru-RU"/>
        </w:rPr>
        <w:t>ՀԱՅ</w:t>
      </w:r>
      <w:r w:rsidR="003C5F14" w:rsidRPr="006F4F38">
        <w:rPr>
          <w:rFonts w:ascii="GHEA Grapalat" w:hAnsi="GHEA Grapalat" w:cs="Calibri"/>
          <w:bCs/>
          <w:sz w:val="24"/>
          <w:szCs w:val="24"/>
          <w:lang w:val="hy-AM" w:eastAsia="ru-RU"/>
        </w:rPr>
        <w:t>ԱՍՏԱՆԻ ՀԱՆՐԱՊԵՏՈՒԹՅԱՆ ԼՈՌՈՒ ՄԱՐԶԻ ԱԼԱՎԵՐԴՈՒ</w:t>
      </w:r>
      <w:r w:rsidRPr="006F4F38">
        <w:rPr>
          <w:rFonts w:ascii="GHEA Grapalat" w:hAnsi="GHEA Grapalat" w:cs="Calibri"/>
          <w:bCs/>
          <w:sz w:val="24"/>
          <w:szCs w:val="24"/>
          <w:lang w:val="hy-AM" w:eastAsia="ru-RU"/>
        </w:rPr>
        <w:t xml:space="preserve"> ՀԱՄԱՅՆՔԱՊԵՏԱՐԱՆԻ ԱՇԽԱՏԱԿԱԶՄԻ ԱՇԽԱՏԱԿԻՑՆԵՐԻ ԹՎԱՔԱՆԱԿԸ, ՀԱՍՏԻՔԱՑՈՒՑԱԿԸ ԵՎ ՊԱՇՏՈՆԱՅԻՆ ԴՐՈՒՅՔԱՉԱՓԵՐԸ</w:t>
      </w:r>
    </w:p>
    <w:p w:rsidR="007B45CF" w:rsidRPr="006F4F38" w:rsidRDefault="007B45CF" w:rsidP="006F4F38">
      <w:pPr>
        <w:rPr>
          <w:rFonts w:ascii="GHEA Grapalat" w:hAnsi="GHEA Grapalat" w:cs="Calibri"/>
          <w:bCs/>
          <w:sz w:val="24"/>
          <w:szCs w:val="24"/>
          <w:lang w:val="hy-AM" w:eastAsia="ru-RU"/>
        </w:rPr>
      </w:pPr>
    </w:p>
    <w:p w:rsidR="007B45CF" w:rsidRPr="006F4F38" w:rsidRDefault="007B45CF" w:rsidP="006F4F38">
      <w:pPr>
        <w:rPr>
          <w:rFonts w:ascii="GHEA Grapalat" w:hAnsi="GHEA Grapalat" w:cs="Calibri"/>
          <w:bCs/>
          <w:sz w:val="24"/>
          <w:szCs w:val="24"/>
          <w:lang w:val="en-US" w:eastAsia="ru-RU"/>
        </w:rPr>
      </w:pPr>
      <w:r w:rsidRPr="006F4F38">
        <w:rPr>
          <w:rFonts w:ascii="GHEA Grapalat" w:hAnsi="GHEA Grapalat" w:cs="Calibri"/>
          <w:bCs/>
          <w:sz w:val="24"/>
          <w:szCs w:val="24"/>
          <w:lang w:val="en-US" w:eastAsia="ru-RU"/>
        </w:rPr>
        <w:t xml:space="preserve">Աշխատակիցների թվաքանակը՝ </w:t>
      </w:r>
      <w:r w:rsidR="006F4F38">
        <w:rPr>
          <w:rFonts w:ascii="GHEA Grapalat" w:hAnsi="GHEA Grapalat" w:cs="Calibri"/>
          <w:bCs/>
          <w:sz w:val="24"/>
          <w:szCs w:val="24"/>
          <w:lang w:val="en-US" w:eastAsia="ru-RU"/>
        </w:rPr>
        <w:t>144</w:t>
      </w:r>
    </w:p>
    <w:p w:rsidR="007B45CF" w:rsidRPr="006F4F38" w:rsidRDefault="007B45CF" w:rsidP="006F4F38">
      <w:pPr>
        <w:rPr>
          <w:rFonts w:ascii="GHEA Grapalat" w:hAnsi="GHEA Grapalat" w:cs="Calibri"/>
          <w:bCs/>
          <w:sz w:val="24"/>
          <w:szCs w:val="24"/>
          <w:lang w:val="en-US" w:eastAsia="ru-RU"/>
        </w:rPr>
      </w:pPr>
    </w:p>
    <w:tbl>
      <w:tblPr>
        <w:tblW w:w="111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028"/>
        <w:gridCol w:w="32"/>
        <w:gridCol w:w="1880"/>
        <w:gridCol w:w="1998"/>
        <w:gridCol w:w="1060"/>
        <w:gridCol w:w="11"/>
        <w:gridCol w:w="1371"/>
        <w:gridCol w:w="11"/>
        <w:gridCol w:w="8"/>
      </w:tblGrid>
      <w:tr w:rsidR="007B45CF" w:rsidRPr="006F4F38" w:rsidTr="00685C52">
        <w:trPr>
          <w:gridAfter w:val="1"/>
          <w:wAfter w:w="8" w:type="dxa"/>
          <w:trHeight w:val="1255"/>
        </w:trPr>
        <w:tc>
          <w:tcPr>
            <w:tcW w:w="720" w:type="dxa"/>
          </w:tcPr>
          <w:p w:rsidR="007B45CF" w:rsidRPr="006F4F38" w:rsidRDefault="007B45CF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Հ/Հ</w:t>
            </w:r>
          </w:p>
        </w:tc>
        <w:tc>
          <w:tcPr>
            <w:tcW w:w="4060" w:type="dxa"/>
            <w:gridSpan w:val="2"/>
            <w:vAlign w:val="center"/>
          </w:tcPr>
          <w:p w:rsidR="007B45CF" w:rsidRPr="00685C52" w:rsidRDefault="007B45CF" w:rsidP="006F4F38">
            <w:pPr>
              <w:jc w:val="center"/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</w:pPr>
            <w:r w:rsidRPr="00685C52"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  <w:t>ՀԱՍՏԻՔԻ</w:t>
            </w:r>
          </w:p>
          <w:p w:rsidR="007B45CF" w:rsidRPr="00685C52" w:rsidRDefault="007B45CF" w:rsidP="006F4F38">
            <w:pPr>
              <w:jc w:val="center"/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</w:pPr>
            <w:r w:rsidRPr="00685C52"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  <w:t>ԱՆՎԱՆՈՒՄԸ</w:t>
            </w:r>
          </w:p>
        </w:tc>
        <w:tc>
          <w:tcPr>
            <w:tcW w:w="1880" w:type="dxa"/>
            <w:vAlign w:val="center"/>
          </w:tcPr>
          <w:p w:rsidR="007B45CF" w:rsidRPr="00685C52" w:rsidRDefault="007B45CF" w:rsidP="006F4F38">
            <w:pPr>
              <w:jc w:val="center"/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</w:pPr>
            <w:r w:rsidRPr="00685C52"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  <w:t>ՀԱՍՏԻՔԱՅԻՆ</w:t>
            </w:r>
          </w:p>
          <w:p w:rsidR="007B45CF" w:rsidRPr="00685C52" w:rsidRDefault="007B45CF" w:rsidP="006F4F38">
            <w:pPr>
              <w:jc w:val="center"/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</w:pPr>
            <w:r w:rsidRPr="00685C52"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  <w:t>ՄԻԱՎՈՐԸ</w:t>
            </w:r>
          </w:p>
        </w:tc>
        <w:tc>
          <w:tcPr>
            <w:tcW w:w="1998" w:type="dxa"/>
            <w:vAlign w:val="center"/>
          </w:tcPr>
          <w:p w:rsidR="007B45CF" w:rsidRPr="00685C52" w:rsidRDefault="007B45CF" w:rsidP="006F4F38">
            <w:pPr>
              <w:jc w:val="center"/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</w:pPr>
            <w:r w:rsidRPr="00685C52"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  <w:t>ՊԱՇՏՈՆԱՅԻՆ</w:t>
            </w:r>
          </w:p>
          <w:p w:rsidR="007B45CF" w:rsidRPr="00685C52" w:rsidRDefault="007B45CF" w:rsidP="006F4F38">
            <w:pPr>
              <w:jc w:val="center"/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</w:pPr>
            <w:r w:rsidRPr="00685C52"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  <w:t>ԴՐՈՒՅՔԱՉԱՓԸ</w:t>
            </w:r>
          </w:p>
          <w:p w:rsidR="007B45CF" w:rsidRPr="00685C52" w:rsidRDefault="007B45CF" w:rsidP="006F4F38">
            <w:pPr>
              <w:jc w:val="center"/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</w:pPr>
            <w:r w:rsidRPr="00685C52">
              <w:rPr>
                <w:rFonts w:ascii="GHEA Grapalat" w:hAnsi="GHEA Grapalat" w:cs="Calibri"/>
                <w:bCs/>
                <w:sz w:val="22"/>
                <w:szCs w:val="24"/>
                <w:lang w:val="en-US" w:eastAsia="ru-RU"/>
              </w:rPr>
              <w:t>(սահմանվում է հաստիքային մեկ միավորի համար)</w:t>
            </w:r>
          </w:p>
        </w:tc>
        <w:tc>
          <w:tcPr>
            <w:tcW w:w="1071" w:type="dxa"/>
            <w:gridSpan w:val="2"/>
            <w:vAlign w:val="center"/>
          </w:tcPr>
          <w:p w:rsidR="007B45CF" w:rsidRPr="00685C52" w:rsidRDefault="007B45CF" w:rsidP="006F4F38">
            <w:pPr>
              <w:jc w:val="center"/>
              <w:rPr>
                <w:rFonts w:ascii="GHEA Grapalat" w:hAnsi="GHEA Grapalat" w:cs="Calibri"/>
                <w:bCs/>
                <w:sz w:val="22"/>
                <w:szCs w:val="24"/>
                <w:lang w:eastAsia="ru-RU"/>
              </w:rPr>
            </w:pPr>
            <w:r w:rsidRPr="00685C52">
              <w:rPr>
                <w:rFonts w:ascii="GHEA Grapalat" w:hAnsi="GHEA Grapalat" w:cs="Calibri"/>
                <w:bCs/>
                <w:sz w:val="22"/>
                <w:szCs w:val="24"/>
                <w:lang w:val="hy-AM" w:eastAsia="ru-RU"/>
              </w:rPr>
              <w:t>ՀԱՎԵ</w:t>
            </w:r>
            <w:r w:rsidR="00685C52">
              <w:rPr>
                <w:rFonts w:ascii="GHEA Grapalat" w:hAnsi="GHEA Grapalat" w:cs="Calibri"/>
                <w:bCs/>
                <w:sz w:val="22"/>
                <w:szCs w:val="24"/>
                <w:lang w:val="hy-AM" w:eastAsia="ru-RU"/>
              </w:rPr>
              <w:t>-</w:t>
            </w:r>
            <w:r w:rsidRPr="00685C52">
              <w:rPr>
                <w:rFonts w:ascii="GHEA Grapalat" w:hAnsi="GHEA Grapalat" w:cs="Calibri"/>
                <w:bCs/>
                <w:sz w:val="22"/>
                <w:szCs w:val="24"/>
                <w:lang w:val="hy-AM" w:eastAsia="ru-RU"/>
              </w:rPr>
              <w:t>ԼԱ</w:t>
            </w:r>
            <w:r w:rsidR="00685C52">
              <w:rPr>
                <w:rFonts w:ascii="GHEA Grapalat" w:hAnsi="GHEA Grapalat" w:cs="Calibri"/>
                <w:bCs/>
                <w:sz w:val="22"/>
                <w:szCs w:val="24"/>
                <w:lang w:val="hy-AM" w:eastAsia="ru-RU"/>
              </w:rPr>
              <w:t>-</w:t>
            </w:r>
            <w:r w:rsidRPr="00685C52">
              <w:rPr>
                <w:rFonts w:ascii="GHEA Grapalat" w:hAnsi="GHEA Grapalat" w:cs="Calibri"/>
                <w:bCs/>
                <w:sz w:val="22"/>
                <w:szCs w:val="24"/>
                <w:lang w:val="hy-AM" w:eastAsia="ru-RU"/>
              </w:rPr>
              <w:t>ՎՃԱՐԸ</w:t>
            </w:r>
          </w:p>
        </w:tc>
        <w:tc>
          <w:tcPr>
            <w:tcW w:w="1382" w:type="dxa"/>
            <w:gridSpan w:val="2"/>
            <w:vAlign w:val="center"/>
          </w:tcPr>
          <w:p w:rsidR="007B45CF" w:rsidRPr="00685C52" w:rsidRDefault="007B45CF" w:rsidP="006F4F38">
            <w:pPr>
              <w:jc w:val="center"/>
              <w:rPr>
                <w:rFonts w:ascii="GHEA Grapalat" w:hAnsi="GHEA Grapalat" w:cs="Calibri"/>
                <w:bCs/>
                <w:sz w:val="22"/>
                <w:szCs w:val="24"/>
                <w:lang w:val="hy-AM" w:eastAsia="ru-RU"/>
              </w:rPr>
            </w:pPr>
            <w:r w:rsidRPr="00685C52">
              <w:rPr>
                <w:rFonts w:ascii="GHEA Grapalat" w:hAnsi="GHEA Grapalat" w:cs="Calibri"/>
                <w:bCs/>
                <w:sz w:val="22"/>
                <w:szCs w:val="24"/>
                <w:lang w:val="hy-AM" w:eastAsia="ru-RU"/>
              </w:rPr>
              <w:t>Աշխատավարձի չափը</w:t>
            </w:r>
          </w:p>
          <w:p w:rsidR="007B45CF" w:rsidRPr="00685C52" w:rsidRDefault="007B45CF" w:rsidP="006F4F38">
            <w:pPr>
              <w:jc w:val="center"/>
              <w:rPr>
                <w:rFonts w:ascii="GHEA Grapalat" w:hAnsi="GHEA Grapalat" w:cs="Calibri"/>
                <w:bCs/>
                <w:sz w:val="22"/>
                <w:szCs w:val="24"/>
                <w:lang w:val="hy-AM" w:eastAsia="ru-RU"/>
              </w:rPr>
            </w:pPr>
          </w:p>
        </w:tc>
      </w:tr>
      <w:tr w:rsidR="007B45CF" w:rsidRPr="006F4F38" w:rsidTr="00685C52">
        <w:trPr>
          <w:trHeight w:val="343"/>
        </w:trPr>
        <w:tc>
          <w:tcPr>
            <w:tcW w:w="11119" w:type="dxa"/>
            <w:gridSpan w:val="10"/>
          </w:tcPr>
          <w:p w:rsidR="007B45CF" w:rsidRPr="006F4F38" w:rsidRDefault="007B45CF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ՀԱՄԱՅՆՔԱՅԻՆ ՔԱՂԱՔԱԿԱՆ ՊԱՇՏՈՆՆԵՐ</w:t>
            </w:r>
          </w:p>
        </w:tc>
      </w:tr>
      <w:tr w:rsidR="007B45CF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  <w:tcBorders>
              <w:bottom w:val="single" w:sz="4" w:space="0" w:color="auto"/>
            </w:tcBorders>
          </w:tcPr>
          <w:p w:rsidR="007B45CF" w:rsidRPr="006F4F38" w:rsidRDefault="00D24A28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7B45CF" w:rsidRPr="006F4F38" w:rsidRDefault="007B45CF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Համայնքի ղեկավար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7B45CF" w:rsidRPr="006F4F38" w:rsidRDefault="003C5F14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7B45CF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46</w:t>
            </w:r>
            <w:r w:rsidR="004E06DE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5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7B45CF" w:rsidRPr="006F4F38" w:rsidRDefault="007B45CF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7B45CF" w:rsidRPr="006F4F38" w:rsidRDefault="004E06D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465 000</w:t>
            </w:r>
          </w:p>
        </w:tc>
      </w:tr>
      <w:tr w:rsidR="007B45CF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  <w:tcBorders>
              <w:bottom w:val="single" w:sz="4" w:space="0" w:color="auto"/>
            </w:tcBorders>
          </w:tcPr>
          <w:p w:rsidR="007B45CF" w:rsidRPr="006F4F38" w:rsidRDefault="007B45CF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3C5F14" w:rsidRPr="006F4F38" w:rsidRDefault="007B45CF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Համայնքի ղեկավարի</w:t>
            </w:r>
          </w:p>
          <w:p w:rsidR="007B45CF" w:rsidRPr="006F4F38" w:rsidRDefault="003C5F14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առաջին</w:t>
            </w:r>
            <w:r w:rsidR="007B45CF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տեղակալ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7B45CF" w:rsidRPr="006F4F38" w:rsidRDefault="003C5F14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7B45CF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370</w:t>
            </w:r>
            <w:r w:rsidR="004E06DE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7B45CF" w:rsidRPr="006F4F38" w:rsidRDefault="007B45CF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7B45CF" w:rsidRPr="006F4F38" w:rsidRDefault="004E06D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370 000</w:t>
            </w:r>
          </w:p>
        </w:tc>
      </w:tr>
      <w:tr w:rsidR="007B45CF" w:rsidRPr="006F4F38" w:rsidTr="00685C52">
        <w:trPr>
          <w:gridAfter w:val="1"/>
          <w:wAfter w:w="8" w:type="dxa"/>
          <w:trHeight w:val="10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7B45CF" w:rsidP="006F4F38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7B45CF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Համայնքի ղեկավարի տեղակալ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3C5F14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350</w:t>
            </w:r>
            <w:r w:rsidR="004E06DE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7B45CF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4E06D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700000</w:t>
            </w:r>
          </w:p>
        </w:tc>
      </w:tr>
      <w:tr w:rsidR="007B45CF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7B45CF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7B45CF" w:rsidP="006F4F38">
            <w:pPr>
              <w:rPr>
                <w:rFonts w:ascii="GHEA Grapalat" w:hAnsi="GHEA Grapalat" w:cs="Calibri"/>
                <w:bCs/>
                <w:color w:val="000000"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3C5F14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7B45CF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7B45CF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5CF" w:rsidRPr="006F4F38" w:rsidRDefault="004E06D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ourier New"/>
                <w:bCs/>
                <w:sz w:val="24"/>
                <w:szCs w:val="24"/>
                <w:lang w:val="en-US" w:eastAsia="ru-RU"/>
              </w:rPr>
              <w:t>535 000</w:t>
            </w:r>
          </w:p>
        </w:tc>
      </w:tr>
      <w:tr w:rsidR="00685C52" w:rsidRPr="006F4F38" w:rsidTr="00685C52">
        <w:trPr>
          <w:gridAfter w:val="1"/>
          <w:wAfter w:w="8" w:type="dxa"/>
          <w:trHeight w:val="477"/>
        </w:trPr>
        <w:tc>
          <w:tcPr>
            <w:tcW w:w="11111" w:type="dxa"/>
            <w:gridSpan w:val="9"/>
          </w:tcPr>
          <w:p w:rsidR="00685C52" w:rsidRPr="006F4F38" w:rsidRDefault="00685C52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ՀԱՄԱՅՆՔԱՅԻՆ ՀԱՅԵՑՈՂԱԿ</w:t>
            </w:r>
            <w: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Ա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Ն ՊԱՇՏՈՆՆԵՐ</w:t>
            </w:r>
          </w:p>
        </w:tc>
      </w:tr>
      <w:tr w:rsidR="007B45CF" w:rsidRPr="006F4F38" w:rsidTr="00685C52">
        <w:trPr>
          <w:gridAfter w:val="1"/>
          <w:wAfter w:w="8" w:type="dxa"/>
          <w:trHeight w:val="640"/>
        </w:trPr>
        <w:tc>
          <w:tcPr>
            <w:tcW w:w="720" w:type="dxa"/>
          </w:tcPr>
          <w:p w:rsidR="007B45CF" w:rsidRPr="006F4F38" w:rsidRDefault="007B45CF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4060" w:type="dxa"/>
            <w:gridSpan w:val="2"/>
          </w:tcPr>
          <w:p w:rsidR="007B45CF" w:rsidRPr="006F4F38" w:rsidRDefault="007B45CF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Համայնքի ղեկավարի խորհրդական</w:t>
            </w:r>
          </w:p>
        </w:tc>
        <w:tc>
          <w:tcPr>
            <w:tcW w:w="1880" w:type="dxa"/>
          </w:tcPr>
          <w:p w:rsidR="007B45CF" w:rsidRPr="006F4F38" w:rsidRDefault="003C5F14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7B45CF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330</w:t>
            </w:r>
            <w:r w:rsidR="004E06DE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7B45CF" w:rsidRPr="006F4F38" w:rsidRDefault="007B45CF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7B45CF" w:rsidRPr="006F4F38" w:rsidRDefault="004E06D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330 000</w:t>
            </w:r>
          </w:p>
        </w:tc>
      </w:tr>
      <w:tr w:rsidR="005128EE" w:rsidRPr="006F4F38" w:rsidTr="00685C52">
        <w:trPr>
          <w:gridAfter w:val="1"/>
          <w:wAfter w:w="8" w:type="dxa"/>
          <w:trHeight w:val="53"/>
        </w:trPr>
        <w:tc>
          <w:tcPr>
            <w:tcW w:w="720" w:type="dxa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4060" w:type="dxa"/>
            <w:gridSpan w:val="2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Համայնքի ղեկավարի օգնական</w:t>
            </w:r>
          </w:p>
        </w:tc>
        <w:tc>
          <w:tcPr>
            <w:tcW w:w="1880" w:type="dxa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300</w:t>
            </w:r>
            <w:r w:rsidR="004E06DE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4E06D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300 000</w:t>
            </w:r>
          </w:p>
        </w:tc>
      </w:tr>
      <w:tr w:rsidR="005128EE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4060" w:type="dxa"/>
            <w:gridSpan w:val="2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Համայնքի ղեկավարի</w:t>
            </w:r>
            <w:r w:rsidR="004E06DE"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 xml:space="preserve"> 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խորհրդական, հանրային կապերի և լրատվության համակարգող</w:t>
            </w:r>
          </w:p>
        </w:tc>
        <w:tc>
          <w:tcPr>
            <w:tcW w:w="1880" w:type="dxa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300</w:t>
            </w:r>
            <w:r w:rsidR="004E06DE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="005128EE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300 000</w:t>
            </w:r>
          </w:p>
        </w:tc>
      </w:tr>
      <w:tr w:rsidR="005128EE" w:rsidRPr="006F4F38" w:rsidTr="00685C52">
        <w:trPr>
          <w:gridAfter w:val="1"/>
          <w:wAfter w:w="8" w:type="dxa"/>
          <w:trHeight w:val="361"/>
        </w:trPr>
        <w:tc>
          <w:tcPr>
            <w:tcW w:w="720" w:type="dxa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60" w:type="dxa"/>
            <w:gridSpan w:val="2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880" w:type="dxa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98" w:type="dxa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930 000</w:t>
            </w:r>
          </w:p>
        </w:tc>
      </w:tr>
      <w:tr w:rsidR="005128EE" w:rsidRPr="006F4F38" w:rsidTr="00685C52">
        <w:trPr>
          <w:trHeight w:val="419"/>
        </w:trPr>
        <w:tc>
          <w:tcPr>
            <w:tcW w:w="11119" w:type="dxa"/>
            <w:gridSpan w:val="10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 xml:space="preserve">ՀԱՄԱՅՆՔԱՅԻՆ ՎԱՐՉԱԿԱՆ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ՊԱՇՏՈՆՆԵՐ</w:t>
            </w:r>
          </w:p>
        </w:tc>
      </w:tr>
      <w:tr w:rsidR="005128EE" w:rsidRPr="006F4F38" w:rsidTr="00685C52">
        <w:trPr>
          <w:gridAfter w:val="1"/>
          <w:wAfter w:w="8" w:type="dxa"/>
          <w:trHeight w:val="53"/>
        </w:trPr>
        <w:tc>
          <w:tcPr>
            <w:tcW w:w="720" w:type="dxa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4060" w:type="dxa"/>
            <w:gridSpan w:val="2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Վարչական ղեկավար</w:t>
            </w:r>
          </w:p>
        </w:tc>
        <w:tc>
          <w:tcPr>
            <w:tcW w:w="1880" w:type="dxa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998" w:type="dxa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</w:tr>
      <w:tr w:rsidR="003A0C52" w:rsidRPr="006F4F38" w:rsidTr="00685C52">
        <w:trPr>
          <w:gridAfter w:val="1"/>
          <w:wAfter w:w="8" w:type="dxa"/>
          <w:trHeight w:val="113"/>
        </w:trPr>
        <w:tc>
          <w:tcPr>
            <w:tcW w:w="720" w:type="dxa"/>
          </w:tcPr>
          <w:p w:rsidR="003A0C52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7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4060" w:type="dxa"/>
            <w:gridSpan w:val="2"/>
          </w:tcPr>
          <w:p w:rsidR="003A0C52" w:rsidRPr="006F4F38" w:rsidRDefault="003A0C52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գ.</w:t>
            </w:r>
            <w:r w:rsidR="00EA4FDA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Օձուն</w:t>
            </w:r>
          </w:p>
        </w:tc>
        <w:tc>
          <w:tcPr>
            <w:tcW w:w="1880" w:type="dxa"/>
          </w:tcPr>
          <w:p w:rsidR="003A0C52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3A0C52" w:rsidRPr="006F4F38" w:rsidRDefault="003A0C52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1071" w:type="dxa"/>
            <w:gridSpan w:val="2"/>
          </w:tcPr>
          <w:p w:rsidR="003A0C52" w:rsidRPr="006F4F38" w:rsidRDefault="003A0C52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1382" w:type="dxa"/>
            <w:gridSpan w:val="2"/>
          </w:tcPr>
          <w:p w:rsidR="003A0C52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270 000</w:t>
            </w:r>
          </w:p>
        </w:tc>
      </w:tr>
      <w:tr w:rsidR="005128EE" w:rsidRPr="006F4F38" w:rsidTr="00685C52">
        <w:trPr>
          <w:gridAfter w:val="1"/>
          <w:wAfter w:w="8" w:type="dxa"/>
          <w:trHeight w:val="275"/>
        </w:trPr>
        <w:tc>
          <w:tcPr>
            <w:tcW w:w="720" w:type="dxa"/>
          </w:tcPr>
          <w:p w:rsidR="005128EE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7.2</w:t>
            </w:r>
          </w:p>
        </w:tc>
        <w:tc>
          <w:tcPr>
            <w:tcW w:w="4060" w:type="dxa"/>
            <w:gridSpan w:val="2"/>
          </w:tcPr>
          <w:p w:rsidR="005128EE" w:rsidRPr="006F4F38" w:rsidRDefault="000504E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ք. Ախթալա,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="00B850C1"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գ. Աքորի</w:t>
            </w:r>
            <w:r w:rsidR="003A0C52"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, գ.</w:t>
            </w:r>
            <w:r w:rsidR="00EA34EC"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 xml:space="preserve"> </w:t>
            </w:r>
            <w:r w:rsidR="003A0C52"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Ճոճկան, գ. Շնող</w:t>
            </w:r>
          </w:p>
        </w:tc>
        <w:tc>
          <w:tcPr>
            <w:tcW w:w="1880" w:type="dxa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98" w:type="dxa"/>
          </w:tcPr>
          <w:p w:rsidR="005128EE" w:rsidRPr="006F4F38" w:rsidRDefault="00B850C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250000</w:t>
            </w: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000 000</w:t>
            </w:r>
          </w:p>
        </w:tc>
      </w:tr>
      <w:tr w:rsidR="005128EE" w:rsidRPr="006F4F38" w:rsidTr="00685C52">
        <w:trPr>
          <w:gridAfter w:val="1"/>
          <w:wAfter w:w="8" w:type="dxa"/>
          <w:trHeight w:val="640"/>
        </w:trPr>
        <w:tc>
          <w:tcPr>
            <w:tcW w:w="720" w:type="dxa"/>
          </w:tcPr>
          <w:p w:rsidR="005128EE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7.3</w:t>
            </w:r>
          </w:p>
        </w:tc>
        <w:tc>
          <w:tcPr>
            <w:tcW w:w="4060" w:type="dxa"/>
            <w:gridSpan w:val="2"/>
          </w:tcPr>
          <w:p w:rsidR="005128EE" w:rsidRPr="006F4F38" w:rsidRDefault="003A0C52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գ. Հաղպատ, ք. Շամլուղ, գ. Մեծ Այրում, գ. Թեղուտ, գ. Արևածագ</w:t>
            </w:r>
          </w:p>
        </w:tc>
        <w:tc>
          <w:tcPr>
            <w:tcW w:w="1880" w:type="dxa"/>
          </w:tcPr>
          <w:p w:rsidR="005128EE" w:rsidRPr="006F4F38" w:rsidRDefault="003A0C52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98" w:type="dxa"/>
          </w:tcPr>
          <w:p w:rsidR="005128EE" w:rsidRPr="006F4F38" w:rsidRDefault="003A0C52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220000</w:t>
            </w: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100 000</w:t>
            </w:r>
          </w:p>
        </w:tc>
      </w:tr>
      <w:tr w:rsidR="005128EE" w:rsidRPr="006F4F38" w:rsidTr="00685C52">
        <w:trPr>
          <w:gridAfter w:val="1"/>
          <w:wAfter w:w="8" w:type="dxa"/>
          <w:trHeight w:val="640"/>
        </w:trPr>
        <w:tc>
          <w:tcPr>
            <w:tcW w:w="720" w:type="dxa"/>
          </w:tcPr>
          <w:p w:rsidR="005128EE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7.4</w:t>
            </w:r>
          </w:p>
        </w:tc>
        <w:tc>
          <w:tcPr>
            <w:tcW w:w="4060" w:type="dxa"/>
            <w:gridSpan w:val="2"/>
          </w:tcPr>
          <w:p w:rsidR="005128EE" w:rsidRPr="006F4F38" w:rsidRDefault="003A0C52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գ. Կաճաճկուտ, գ. Ծաղկաշատ,  գ. Ջիլիզա, գ. Ակներ, Սանահին թաղամաս</w:t>
            </w:r>
          </w:p>
        </w:tc>
        <w:tc>
          <w:tcPr>
            <w:tcW w:w="1880" w:type="dxa"/>
          </w:tcPr>
          <w:p w:rsidR="005128EE" w:rsidRPr="006F4F38" w:rsidRDefault="003A0C52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98" w:type="dxa"/>
          </w:tcPr>
          <w:p w:rsidR="005128EE" w:rsidRPr="006F4F38" w:rsidRDefault="003A0C52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20</w:t>
            </w:r>
            <w:r w:rsidR="00B850C1"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000 000</w:t>
            </w:r>
          </w:p>
        </w:tc>
      </w:tr>
      <w:tr w:rsidR="005128EE" w:rsidRPr="006F4F38" w:rsidTr="00685C52">
        <w:trPr>
          <w:gridAfter w:val="1"/>
          <w:wAfter w:w="8" w:type="dxa"/>
          <w:trHeight w:val="640"/>
        </w:trPr>
        <w:tc>
          <w:tcPr>
            <w:tcW w:w="720" w:type="dxa"/>
          </w:tcPr>
          <w:p w:rsidR="005128EE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7.5</w:t>
            </w:r>
          </w:p>
        </w:tc>
        <w:tc>
          <w:tcPr>
            <w:tcW w:w="4060" w:type="dxa"/>
            <w:gridSpan w:val="2"/>
          </w:tcPr>
          <w:p w:rsidR="003A0C52" w:rsidRPr="006F4F38" w:rsidRDefault="003A0C52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 xml:space="preserve">գ. Նեղոց, գ. Քարկոփ, գ. Ծաթեր, գ. Մղարթ, գ. Կարմիր Աղեկ, </w:t>
            </w:r>
          </w:p>
          <w:p w:rsidR="005128EE" w:rsidRPr="006F4F38" w:rsidRDefault="003A0C52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գ. Արդվի, գ. Այգեհատ, գ. Հագվի</w:t>
            </w:r>
          </w:p>
        </w:tc>
        <w:tc>
          <w:tcPr>
            <w:tcW w:w="1880" w:type="dxa"/>
          </w:tcPr>
          <w:p w:rsidR="005128EE" w:rsidRPr="006F4F38" w:rsidRDefault="003A0C52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1998" w:type="dxa"/>
          </w:tcPr>
          <w:p w:rsidR="005128EE" w:rsidRPr="006F4F38" w:rsidRDefault="003A0C52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180000</w:t>
            </w: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440 000</w:t>
            </w:r>
          </w:p>
        </w:tc>
      </w:tr>
      <w:tr w:rsidR="005128EE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60" w:type="dxa"/>
            <w:gridSpan w:val="2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880" w:type="dxa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23</w:t>
            </w:r>
          </w:p>
        </w:tc>
        <w:tc>
          <w:tcPr>
            <w:tcW w:w="1998" w:type="dxa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810 000</w:t>
            </w:r>
          </w:p>
        </w:tc>
      </w:tr>
      <w:tr w:rsidR="005128EE" w:rsidRPr="006F4F38" w:rsidTr="00685C52">
        <w:trPr>
          <w:trHeight w:val="464"/>
        </w:trPr>
        <w:tc>
          <w:tcPr>
            <w:tcW w:w="11119" w:type="dxa"/>
            <w:gridSpan w:val="10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ՀԱՄԱՅՆՔԱՅԻՆ ԾԱՌԱՅՈՒԹՅԱՆ ՊԱՇՏՈՆՆԵՐ</w:t>
            </w:r>
          </w:p>
        </w:tc>
      </w:tr>
      <w:tr w:rsidR="005128EE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5128EE" w:rsidRPr="006F4F38" w:rsidRDefault="00D24A28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4060" w:type="dxa"/>
            <w:gridSpan w:val="2"/>
          </w:tcPr>
          <w:p w:rsidR="005128EE" w:rsidRPr="006F4F38" w:rsidRDefault="005128EE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Աշխատակազմի քարտուղար</w:t>
            </w:r>
            <w:r w:rsidR="00BF46B3"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1880" w:type="dxa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98" w:type="dxa"/>
          </w:tcPr>
          <w:p w:rsidR="005128EE" w:rsidRPr="006F4F38" w:rsidRDefault="00BE4D7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360000</w:t>
            </w: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360 000</w:t>
            </w:r>
          </w:p>
        </w:tc>
      </w:tr>
      <w:tr w:rsidR="000504E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0504E1" w:rsidRPr="006F4F38" w:rsidRDefault="000504E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4060" w:type="dxa"/>
            <w:gridSpan w:val="2"/>
          </w:tcPr>
          <w:p w:rsidR="000504E1" w:rsidRPr="006F4F38" w:rsidRDefault="000504E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1880" w:type="dxa"/>
          </w:tcPr>
          <w:p w:rsidR="000504E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0504E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360 000</w:t>
            </w:r>
          </w:p>
        </w:tc>
        <w:tc>
          <w:tcPr>
            <w:tcW w:w="1071" w:type="dxa"/>
            <w:gridSpan w:val="2"/>
          </w:tcPr>
          <w:p w:rsidR="000504E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1382" w:type="dxa"/>
            <w:gridSpan w:val="2"/>
          </w:tcPr>
          <w:p w:rsidR="000504E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360 000</w:t>
            </w:r>
          </w:p>
        </w:tc>
      </w:tr>
      <w:tr w:rsidR="005128EE" w:rsidRPr="006F4F38" w:rsidTr="00685C52">
        <w:trPr>
          <w:trHeight w:val="113"/>
        </w:trPr>
        <w:tc>
          <w:tcPr>
            <w:tcW w:w="11119" w:type="dxa"/>
            <w:gridSpan w:val="10"/>
          </w:tcPr>
          <w:p w:rsidR="005128EE" w:rsidRPr="006F4F38" w:rsidRDefault="00811461" w:rsidP="00665B36">
            <w:pPr>
              <w:spacing w:line="276" w:lineRule="auto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ՔԱՂԱՔԱՇԻՆՈՒԹՅԱՆ </w:t>
            </w:r>
            <w:r w:rsidR="00665B36">
              <w:rPr>
                <w:rFonts w:ascii="GHEA Grapalat" w:hAnsi="GHEA Grapalat" w:cs="Sylfaen"/>
                <w:sz w:val="24"/>
                <w:szCs w:val="24"/>
                <w:lang w:val="hy-AM"/>
              </w:rPr>
              <w:t>ԵՎ</w:t>
            </w:r>
            <w:r w:rsidRPr="006F4F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ՀՈՂԱՇԻՆՈՒԹՅԱՆ ԲԱԺԻՆ</w:t>
            </w:r>
          </w:p>
        </w:tc>
      </w:tr>
      <w:tr w:rsidR="005128EE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5128EE" w:rsidRPr="006F4F38" w:rsidRDefault="00C028D6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4060" w:type="dxa"/>
            <w:gridSpan w:val="2"/>
          </w:tcPr>
          <w:p w:rsidR="005128EE" w:rsidRPr="006F4F38" w:rsidRDefault="00C028D6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880" w:type="dxa"/>
          </w:tcPr>
          <w:p w:rsidR="005128EE" w:rsidRPr="006F4F38" w:rsidRDefault="00C028D6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5128EE" w:rsidRPr="006F4F38" w:rsidRDefault="00C028D6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310 000</w:t>
            </w:r>
          </w:p>
        </w:tc>
      </w:tr>
      <w:tr w:rsidR="005128EE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5128EE" w:rsidRPr="006F4F38" w:rsidRDefault="00C028D6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4060" w:type="dxa"/>
            <w:gridSpan w:val="2"/>
          </w:tcPr>
          <w:p w:rsidR="005128EE" w:rsidRPr="006F4F38" w:rsidRDefault="00C028D6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880" w:type="dxa"/>
          </w:tcPr>
          <w:p w:rsidR="005128EE" w:rsidRPr="006F4F38" w:rsidRDefault="00C028D6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5128EE" w:rsidRPr="006F4F38" w:rsidRDefault="00C028D6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220 000</w:t>
            </w:r>
          </w:p>
        </w:tc>
      </w:tr>
      <w:tr w:rsidR="005128EE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5128EE" w:rsidRPr="006F4F38" w:rsidRDefault="00C028D6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11</w:t>
            </w:r>
          </w:p>
        </w:tc>
        <w:tc>
          <w:tcPr>
            <w:tcW w:w="4060" w:type="dxa"/>
            <w:gridSpan w:val="2"/>
          </w:tcPr>
          <w:p w:rsidR="005128EE" w:rsidRPr="006F4F38" w:rsidRDefault="00C028D6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880" w:type="dxa"/>
          </w:tcPr>
          <w:p w:rsidR="005128EE" w:rsidRPr="006F4F38" w:rsidRDefault="00C028D6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8" w:type="dxa"/>
          </w:tcPr>
          <w:p w:rsidR="005128EE" w:rsidRPr="006F4F38" w:rsidRDefault="00C028D6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360 000</w:t>
            </w:r>
          </w:p>
        </w:tc>
      </w:tr>
      <w:tr w:rsidR="005128EE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5128EE" w:rsidRPr="006F4F38" w:rsidRDefault="00C028D6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</w:p>
        </w:tc>
        <w:tc>
          <w:tcPr>
            <w:tcW w:w="4060" w:type="dxa"/>
            <w:gridSpan w:val="2"/>
          </w:tcPr>
          <w:p w:rsidR="005128EE" w:rsidRPr="006F4F38" w:rsidRDefault="00C028D6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880" w:type="dxa"/>
          </w:tcPr>
          <w:p w:rsidR="005128EE" w:rsidRPr="006F4F38" w:rsidRDefault="00C028D6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5128EE" w:rsidRPr="006F4F38" w:rsidRDefault="00C028D6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5128EE" w:rsidRPr="006F4F38" w:rsidRDefault="005128EE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5128EE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150 000</w:t>
            </w:r>
          </w:p>
        </w:tc>
      </w:tr>
      <w:tr w:rsidR="000504E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0504E1" w:rsidRPr="006F4F38" w:rsidRDefault="000504E1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060" w:type="dxa"/>
            <w:gridSpan w:val="2"/>
          </w:tcPr>
          <w:p w:rsidR="000504E1" w:rsidRPr="006F4F38" w:rsidRDefault="000504E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1880" w:type="dxa"/>
          </w:tcPr>
          <w:p w:rsidR="000504E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98" w:type="dxa"/>
          </w:tcPr>
          <w:p w:rsidR="000504E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71" w:type="dxa"/>
            <w:gridSpan w:val="2"/>
          </w:tcPr>
          <w:p w:rsidR="000504E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0504E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040 000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11111" w:type="dxa"/>
            <w:gridSpan w:val="9"/>
          </w:tcPr>
          <w:p w:rsidR="00811461" w:rsidRPr="006F4F38" w:rsidRDefault="00811461" w:rsidP="00665B36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 xml:space="preserve">ԳՅՈՒՂԱՏՆՏԵՍՈՒԹՅԱՆ </w:t>
            </w:r>
            <w:r w:rsidR="00665B36">
              <w:rPr>
                <w:rFonts w:ascii="GHEA Grapalat" w:hAnsi="GHEA Grapalat"/>
                <w:sz w:val="24"/>
                <w:szCs w:val="24"/>
                <w:lang w:val="hy-AM"/>
              </w:rPr>
              <w:t>ԵՎ</w:t>
            </w: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 xml:space="preserve"> ԲՆԱՊԱՀՊԱՆՈՒԹՅԱՆ ԲԱԺԻՆ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11461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11461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360 000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11461" w:rsidP="006F4F38">
            <w:pPr>
              <w:rPr>
                <w:rFonts w:ascii="GHEA Grapalat" w:hAnsi="GHEA Grapalat"/>
                <w:sz w:val="24"/>
                <w:szCs w:val="24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16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150 000</w:t>
            </w:r>
          </w:p>
        </w:tc>
      </w:tr>
      <w:tr w:rsidR="000504E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0504E1" w:rsidRPr="006F4F38" w:rsidRDefault="000504E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4060" w:type="dxa"/>
            <w:gridSpan w:val="2"/>
          </w:tcPr>
          <w:p w:rsidR="000504E1" w:rsidRPr="006F4F38" w:rsidRDefault="000504E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1880" w:type="dxa"/>
          </w:tcPr>
          <w:p w:rsidR="000504E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98" w:type="dxa"/>
          </w:tcPr>
          <w:p w:rsidR="000504E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71" w:type="dxa"/>
            <w:gridSpan w:val="2"/>
          </w:tcPr>
          <w:p w:rsidR="000504E1" w:rsidRPr="006F4F38" w:rsidRDefault="000504E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0504E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040 000</w:t>
            </w:r>
          </w:p>
        </w:tc>
      </w:tr>
      <w:tr w:rsidR="00811461" w:rsidRPr="006F4F38" w:rsidTr="00685C52">
        <w:trPr>
          <w:trHeight w:val="212"/>
        </w:trPr>
        <w:tc>
          <w:tcPr>
            <w:tcW w:w="11119" w:type="dxa"/>
            <w:gridSpan w:val="10"/>
          </w:tcPr>
          <w:p w:rsidR="00811461" w:rsidRPr="006F4F38" w:rsidRDefault="00811461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 xml:space="preserve">ՖԻՆԱՆՍԱՏՆՏԵՍԱԳԻՏԱԿԱՆ </w:t>
            </w:r>
            <w:r w:rsidR="006F7DE0" w:rsidRPr="006F4F38">
              <w:rPr>
                <w:rFonts w:ascii="GHEA Grapalat" w:hAnsi="GHEA Grapalat"/>
                <w:sz w:val="24"/>
                <w:szCs w:val="24"/>
                <w:lang w:val="hy-AM"/>
              </w:rPr>
              <w:t>ԵՎ</w:t>
            </w: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 xml:space="preserve">  ԳՆՈՒՄՆԵՐԻ  ԲԱԺԻՆ</w:t>
            </w:r>
          </w:p>
        </w:tc>
      </w:tr>
      <w:tr w:rsidR="00811461" w:rsidRPr="006F4F38" w:rsidTr="00685C52">
        <w:trPr>
          <w:gridAfter w:val="2"/>
          <w:wAfter w:w="19" w:type="dxa"/>
          <w:trHeight w:val="203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17</w:t>
            </w:r>
          </w:p>
        </w:tc>
        <w:tc>
          <w:tcPr>
            <w:tcW w:w="4028" w:type="dxa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912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6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310 000</w:t>
            </w:r>
          </w:p>
        </w:tc>
      </w:tr>
      <w:tr w:rsidR="00811461" w:rsidRPr="006F4F38" w:rsidTr="00685C52">
        <w:trPr>
          <w:gridAfter w:val="2"/>
          <w:wAfter w:w="19" w:type="dxa"/>
          <w:trHeight w:val="194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</w:p>
        </w:tc>
        <w:tc>
          <w:tcPr>
            <w:tcW w:w="4028" w:type="dxa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912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6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440 000</w:t>
            </w:r>
          </w:p>
        </w:tc>
      </w:tr>
      <w:tr w:rsidR="00811461" w:rsidRPr="006F4F38" w:rsidTr="00685C52">
        <w:trPr>
          <w:gridAfter w:val="2"/>
          <w:wAfter w:w="19" w:type="dxa"/>
          <w:trHeight w:val="176"/>
        </w:trPr>
        <w:tc>
          <w:tcPr>
            <w:tcW w:w="720" w:type="dxa"/>
            <w:tcBorders>
              <w:bottom w:val="single" w:sz="4" w:space="0" w:color="auto"/>
            </w:tcBorders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19</w:t>
            </w:r>
          </w:p>
        </w:tc>
        <w:tc>
          <w:tcPr>
            <w:tcW w:w="4028" w:type="dxa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912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11461" w:rsidRPr="006F4F38" w:rsidRDefault="00811461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360 000</w:t>
            </w:r>
          </w:p>
        </w:tc>
      </w:tr>
      <w:tr w:rsidR="00811461" w:rsidRPr="006F4F38" w:rsidTr="00685C52">
        <w:trPr>
          <w:gridAfter w:val="2"/>
          <w:wAfter w:w="19" w:type="dxa"/>
          <w:trHeight w:val="53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  <w:tc>
          <w:tcPr>
            <w:tcW w:w="4028" w:type="dxa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91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6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300 000</w:t>
            </w:r>
          </w:p>
        </w:tc>
      </w:tr>
      <w:tr w:rsidR="0088772A" w:rsidRPr="006F4F38" w:rsidTr="00685C52">
        <w:trPr>
          <w:gridAfter w:val="2"/>
          <w:wAfter w:w="19" w:type="dxa"/>
          <w:trHeight w:val="53"/>
        </w:trPr>
        <w:tc>
          <w:tcPr>
            <w:tcW w:w="720" w:type="dxa"/>
          </w:tcPr>
          <w:p w:rsidR="0088772A" w:rsidRPr="006F4F38" w:rsidRDefault="0088772A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028" w:type="dxa"/>
          </w:tcPr>
          <w:p w:rsidR="0088772A" w:rsidRPr="006F4F38" w:rsidRDefault="0088772A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1912" w:type="dxa"/>
            <w:gridSpan w:val="2"/>
          </w:tcPr>
          <w:p w:rsidR="0088772A" w:rsidRPr="006F4F38" w:rsidRDefault="00A0354F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1998" w:type="dxa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60" w:type="dxa"/>
          </w:tcPr>
          <w:p w:rsidR="0088772A" w:rsidRPr="006F4F38" w:rsidRDefault="0088772A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88772A" w:rsidRPr="006F4F38" w:rsidRDefault="0088772A" w:rsidP="00EA4F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6F4F38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  <w:r w:rsidRPr="006F4F38">
              <w:rPr>
                <w:rFonts w:ascii="GHEA Grapalat" w:hAnsi="GHEA Grapalat"/>
                <w:sz w:val="24"/>
                <w:szCs w:val="24"/>
                <w:lang w:val="en-US"/>
              </w:rPr>
              <w:t>410 000</w:t>
            </w:r>
          </w:p>
        </w:tc>
      </w:tr>
      <w:tr w:rsidR="00811461" w:rsidRPr="006F4F38" w:rsidTr="00685C52">
        <w:trPr>
          <w:trHeight w:val="685"/>
        </w:trPr>
        <w:tc>
          <w:tcPr>
            <w:tcW w:w="11119" w:type="dxa"/>
            <w:gridSpan w:val="10"/>
          </w:tcPr>
          <w:p w:rsidR="00811461" w:rsidRPr="006F4F38" w:rsidRDefault="00811461" w:rsidP="00665B36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4F38">
              <w:rPr>
                <w:rFonts w:ascii="GHEA Grapalat" w:hAnsi="GHEA Grapalat" w:cs="Sylfaen"/>
                <w:sz w:val="24"/>
                <w:szCs w:val="24"/>
                <w:lang w:val="hy-AM"/>
              </w:rPr>
              <w:t>ԵԿԱՄՈՒՏՆԵՐԻ ՀԱՇՎԱՌՄԱՆ, ՀԱՎԱՔԱԳՐՄԱՆ, ԳՈՒՅՔԻ ԿԱՌԱՎԱՐՄԱՆ, ԱՌ</w:t>
            </w:r>
            <w:r w:rsidR="00665B36">
              <w:rPr>
                <w:rFonts w:ascii="GHEA Grapalat" w:hAnsi="GHEA Grapalat" w:cs="Sylfaen"/>
                <w:sz w:val="24"/>
                <w:szCs w:val="24"/>
                <w:lang w:val="hy-AM"/>
              </w:rPr>
              <w:t>ԵՎ</w:t>
            </w:r>
            <w:r w:rsidRPr="006F4F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ՏՐԻ </w:t>
            </w:r>
            <w:r w:rsidR="00665B36">
              <w:rPr>
                <w:rFonts w:ascii="GHEA Grapalat" w:hAnsi="GHEA Grapalat" w:cs="Sylfaen"/>
                <w:sz w:val="24"/>
                <w:szCs w:val="24"/>
                <w:lang w:val="hy-AM"/>
              </w:rPr>
              <w:t>ԵՎ</w:t>
            </w:r>
            <w:r w:rsidRPr="006F4F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ՍՊԱՍԱՐԿՄԱՆ ԲԱԺԻՆ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540 000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</w:t>
            </w:r>
            <w:r w:rsidR="000504E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150 000</w:t>
            </w:r>
          </w:p>
        </w:tc>
      </w:tr>
      <w:tr w:rsidR="0088772A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8772A" w:rsidRPr="006F4F38" w:rsidRDefault="0088772A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4060" w:type="dxa"/>
            <w:gridSpan w:val="2"/>
          </w:tcPr>
          <w:p w:rsidR="0088772A" w:rsidRPr="006F4F38" w:rsidRDefault="0088772A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1880" w:type="dxa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8" w:type="dxa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71" w:type="dxa"/>
            <w:gridSpan w:val="2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220 000</w:t>
            </w:r>
          </w:p>
        </w:tc>
      </w:tr>
      <w:tr w:rsidR="00811461" w:rsidRPr="006F4F38" w:rsidTr="00685C52">
        <w:trPr>
          <w:trHeight w:val="685"/>
        </w:trPr>
        <w:tc>
          <w:tcPr>
            <w:tcW w:w="11119" w:type="dxa"/>
            <w:gridSpan w:val="10"/>
          </w:tcPr>
          <w:p w:rsidR="00811461" w:rsidRPr="006F4F38" w:rsidRDefault="00811461" w:rsidP="00665B36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4F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ԿՐԹՈՒԹՅԱՆ, ՄՇԱԿՈՒՅԹԻ, ՍՊՈՐՏԻ </w:t>
            </w:r>
            <w:r w:rsidR="00665B36">
              <w:rPr>
                <w:rFonts w:ascii="GHEA Grapalat" w:hAnsi="GHEA Grapalat" w:cs="Sylfaen"/>
                <w:sz w:val="24"/>
                <w:szCs w:val="24"/>
                <w:lang w:val="hy-AM"/>
              </w:rPr>
              <w:t>ԵՎ</w:t>
            </w:r>
            <w:r w:rsidRPr="006F4F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ԵՐԻՏԱՍԱՐԴՈՒԹՅԱՆ, ԱՌՈՂՋԱՊԱՀՈՒԹՅԱՆ ՀԱՐՑԵՐԻ ԲԱԺԻՆ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310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310 000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360 000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150 000</w:t>
            </w:r>
          </w:p>
        </w:tc>
      </w:tr>
      <w:tr w:rsidR="0088772A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8772A" w:rsidRPr="006F4F38" w:rsidRDefault="0088772A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60" w:type="dxa"/>
            <w:gridSpan w:val="2"/>
          </w:tcPr>
          <w:p w:rsidR="0088772A" w:rsidRPr="006F4F38" w:rsidRDefault="0088772A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1880" w:type="dxa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98" w:type="dxa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71" w:type="dxa"/>
            <w:gridSpan w:val="2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040 000</w:t>
            </w:r>
          </w:p>
        </w:tc>
      </w:tr>
      <w:tr w:rsidR="00811461" w:rsidRPr="006F4F38" w:rsidTr="00685C52">
        <w:trPr>
          <w:trHeight w:val="473"/>
        </w:trPr>
        <w:tc>
          <w:tcPr>
            <w:tcW w:w="11119" w:type="dxa"/>
            <w:gridSpan w:val="10"/>
          </w:tcPr>
          <w:p w:rsidR="00811461" w:rsidRPr="006F4F38" w:rsidRDefault="00811461" w:rsidP="006F4F38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6F4F38">
              <w:rPr>
                <w:rFonts w:ascii="GHEA Grapalat" w:hAnsi="GHEA Grapalat" w:cs="Sylfaen"/>
                <w:sz w:val="24"/>
                <w:szCs w:val="24"/>
                <w:lang w:val="en-US"/>
              </w:rPr>
              <w:t>ԶԱՐԳԱՑՄԱՆ</w:t>
            </w:r>
            <w:r w:rsidRPr="006F4F3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F4F38">
              <w:rPr>
                <w:rFonts w:ascii="GHEA Grapalat" w:hAnsi="GHEA Grapalat" w:cs="Sylfaen"/>
                <w:sz w:val="24"/>
                <w:szCs w:val="24"/>
                <w:lang w:val="en-US"/>
              </w:rPr>
              <w:t>ԾՐԱԳՐԵՐԻ</w:t>
            </w:r>
            <w:r w:rsidR="0039214B" w:rsidRPr="006F4F38">
              <w:rPr>
                <w:rFonts w:ascii="GHEA Grapalat" w:hAnsi="GHEA Grapalat" w:cs="Sylfaen"/>
                <w:sz w:val="24"/>
                <w:szCs w:val="24"/>
              </w:rPr>
              <w:t xml:space="preserve"> ԵՎ </w:t>
            </w:r>
            <w:r w:rsidRPr="006F4F38">
              <w:rPr>
                <w:rFonts w:ascii="GHEA Grapalat" w:hAnsi="GHEA Grapalat" w:cs="Sylfaen"/>
                <w:sz w:val="24"/>
                <w:szCs w:val="24"/>
                <w:lang w:val="en-US"/>
              </w:rPr>
              <w:t>ՏՈՒՐԻԶՄԻ</w:t>
            </w:r>
            <w:r w:rsidRPr="006F4F3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F4F38">
              <w:rPr>
                <w:rFonts w:ascii="GHEA Grapalat" w:hAnsi="GHEA Grapalat" w:cs="Sylfaen"/>
                <w:sz w:val="24"/>
                <w:szCs w:val="24"/>
                <w:lang w:val="en-US"/>
              </w:rPr>
              <w:t>ԲԱԺԻՆ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310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310 000</w:t>
            </w:r>
          </w:p>
        </w:tc>
      </w:tr>
      <w:tr w:rsidR="00811461" w:rsidRPr="006F4F38" w:rsidTr="00685C52">
        <w:trPr>
          <w:gridAfter w:val="1"/>
          <w:wAfter w:w="8" w:type="dxa"/>
          <w:trHeight w:val="30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Գլխավոր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220 000</w:t>
            </w:r>
          </w:p>
        </w:tc>
      </w:tr>
      <w:tr w:rsidR="00811461" w:rsidRPr="006F4F38" w:rsidTr="00685C52">
        <w:trPr>
          <w:gridAfter w:val="1"/>
          <w:wAfter w:w="8" w:type="dxa"/>
          <w:trHeight w:val="30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360 000</w:t>
            </w:r>
          </w:p>
        </w:tc>
      </w:tr>
      <w:tr w:rsidR="00811461" w:rsidRPr="006F4F38" w:rsidTr="00685C52">
        <w:trPr>
          <w:gridAfter w:val="1"/>
          <w:wAfter w:w="8" w:type="dxa"/>
          <w:trHeight w:val="30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Առաջին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կարգի մասնագետ</w:t>
            </w:r>
          </w:p>
        </w:tc>
        <w:tc>
          <w:tcPr>
            <w:tcW w:w="1880" w:type="dxa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150 000</w:t>
            </w:r>
          </w:p>
        </w:tc>
      </w:tr>
      <w:tr w:rsidR="0088772A" w:rsidRPr="006F4F38" w:rsidTr="00685C52">
        <w:trPr>
          <w:gridAfter w:val="1"/>
          <w:wAfter w:w="8" w:type="dxa"/>
          <w:trHeight w:val="302"/>
        </w:trPr>
        <w:tc>
          <w:tcPr>
            <w:tcW w:w="720" w:type="dxa"/>
          </w:tcPr>
          <w:p w:rsidR="0088772A" w:rsidRPr="006F4F38" w:rsidRDefault="0088772A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4060" w:type="dxa"/>
            <w:gridSpan w:val="2"/>
          </w:tcPr>
          <w:p w:rsidR="0088772A" w:rsidRPr="006F4F38" w:rsidRDefault="0088772A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1880" w:type="dxa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98" w:type="dxa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71" w:type="dxa"/>
            <w:gridSpan w:val="2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040 000</w:t>
            </w:r>
          </w:p>
        </w:tc>
      </w:tr>
      <w:tr w:rsidR="00811461" w:rsidRPr="006F4F38" w:rsidTr="00685C52">
        <w:trPr>
          <w:trHeight w:val="563"/>
        </w:trPr>
        <w:tc>
          <w:tcPr>
            <w:tcW w:w="11119" w:type="dxa"/>
            <w:gridSpan w:val="10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ԱՇԽԱՏԱԿԱԶՄ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 (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ԿԱՌՈՒՑՎԱԾՔԱՅԻՆ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ՍՏՈՐԱԲԱԺԱՆՈՒՄՆԵՐԻ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ՄԵՋ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ՉՆԵՐԱՌՎԱԾ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ՊԱՇՏՈՆՆԵՐ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Գլխավոր մասնագետ-իրավաբան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220 000</w:t>
            </w:r>
          </w:p>
        </w:tc>
      </w:tr>
      <w:tr w:rsidR="0088772A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8772A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060" w:type="dxa"/>
            <w:gridSpan w:val="2"/>
          </w:tcPr>
          <w:p w:rsidR="0088772A" w:rsidRPr="006F4F38" w:rsidRDefault="0088772A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880" w:type="dxa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8" w:type="dxa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220 000</w:t>
            </w:r>
          </w:p>
        </w:tc>
        <w:tc>
          <w:tcPr>
            <w:tcW w:w="1071" w:type="dxa"/>
            <w:gridSpan w:val="2"/>
          </w:tcPr>
          <w:p w:rsidR="0088772A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8772A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440 000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tabs>
                <w:tab w:val="left" w:pos="1185"/>
              </w:tabs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Գլխավոր մասնագետ- ՔԿԱԳ</w:t>
            </w:r>
          </w:p>
        </w:tc>
        <w:tc>
          <w:tcPr>
            <w:tcW w:w="1880" w:type="dxa"/>
          </w:tcPr>
          <w:p w:rsidR="00811461" w:rsidRPr="006F4F38" w:rsidRDefault="0088772A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166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166 000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Առաջատար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մասնագետ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-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սոց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.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աշխատող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720 000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</w:t>
            </w:r>
            <w:r w:rsidR="0088772A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Առաջատար մասնագետ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(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զորահավաքային հարցեր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</w:t>
            </w:r>
            <w:r w:rsidR="00564D63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lastRenderedPageBreak/>
              <w:t>39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Առաջատար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մասնագետ</w:t>
            </w:r>
          </w:p>
        </w:tc>
        <w:tc>
          <w:tcPr>
            <w:tcW w:w="1880" w:type="dxa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</w:t>
            </w:r>
            <w:r w:rsidR="00564D63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360 000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060" w:type="dxa"/>
            <w:gridSpan w:val="2"/>
          </w:tcPr>
          <w:p w:rsidR="00811461" w:rsidRPr="006F4F38" w:rsidRDefault="00564D6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Առաջին կարգի </w:t>
            </w:r>
            <w:r w:rsidR="00811461"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 </w:t>
            </w:r>
            <w:r w:rsidR="0081146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մասնագետ</w:t>
            </w:r>
          </w:p>
        </w:tc>
        <w:tc>
          <w:tcPr>
            <w:tcW w:w="1880" w:type="dxa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</w:t>
            </w:r>
            <w:r w:rsidR="0081146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="0081146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Առաջին կարգի մասնագետ (Օձուն, Արևածագ, Շնող, Ճոճկան, ք.Ախթալա, ք.Շամլուղ, Մեծ Այրում, Հաղպատ, Աքորի)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</w:t>
            </w:r>
            <w:r w:rsidR="00564D63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100 000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Երկրորդ կարգի մասնագետ (Օձուն, Հագվի, Ամոջ, Այգեհատ, Արդվի, Մղարթ, Ծաթեր, Կարմիր Աղեկ, Թեղուտ, Քարկոփ, Նեղոց, Մեծ Այրում, Ծաղկաշատ, Կաճաճկուտ, Ջիլիզա)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130</w:t>
            </w:r>
            <w:r w:rsidR="00564D63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950 000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11461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880" w:type="dxa"/>
          </w:tcPr>
          <w:p w:rsidR="00811461" w:rsidRPr="006F4F38" w:rsidRDefault="00564D63" w:rsidP="00EA4FDA">
            <w:pPr>
              <w:tabs>
                <w:tab w:val="center" w:pos="832"/>
              </w:tabs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6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466 000</w:t>
            </w:r>
          </w:p>
        </w:tc>
      </w:tr>
      <w:tr w:rsidR="00811461" w:rsidRPr="006F4F38" w:rsidTr="00685C52">
        <w:trPr>
          <w:trHeight w:val="53"/>
        </w:trPr>
        <w:tc>
          <w:tcPr>
            <w:tcW w:w="11119" w:type="dxa"/>
            <w:gridSpan w:val="10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ՏԵԽՆԻԿԱԿԱՆ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ՍՊԱՍԱՐԿՈՒՄ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ԻՐԱԿԱՆԱՑՆՈՂ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ԱՆՁՆԱԿԱԶՄ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Գործավար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200</w:t>
            </w:r>
            <w:r w:rsidR="00564D63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200 000</w:t>
            </w:r>
          </w:p>
        </w:tc>
      </w:tr>
      <w:tr w:rsidR="00564D63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564D63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060" w:type="dxa"/>
            <w:gridSpan w:val="2"/>
          </w:tcPr>
          <w:p w:rsidR="00564D63" w:rsidRPr="006F4F38" w:rsidRDefault="00564D6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Գործավար</w:t>
            </w:r>
          </w:p>
        </w:tc>
        <w:tc>
          <w:tcPr>
            <w:tcW w:w="1880" w:type="dxa"/>
          </w:tcPr>
          <w:p w:rsidR="00564D63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564D63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150 000</w:t>
            </w:r>
          </w:p>
        </w:tc>
        <w:tc>
          <w:tcPr>
            <w:tcW w:w="1071" w:type="dxa"/>
            <w:gridSpan w:val="2"/>
          </w:tcPr>
          <w:p w:rsidR="00564D63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</w:tcPr>
          <w:p w:rsidR="00564D63" w:rsidRPr="006F4F38" w:rsidRDefault="00564D6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150 000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</w:t>
            </w:r>
            <w:r w:rsidR="00BF46B3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Նկարիչ-օպերատոր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</w:t>
            </w:r>
            <w:r w:rsidR="003049D7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4</w:t>
            </w:r>
            <w:r w:rsidR="00BF46B3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</w:t>
            </w:r>
            <w:r w:rsidR="003049D7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150 000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Հավաքարար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110</w:t>
            </w:r>
            <w:r w:rsidR="003049D7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220 000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Հավաքարար (Օձուն, Հագվի, Արևածագ, Մղարթ, Ծաթեր, Շնող, Թեղուտ, Ճոճկան, </w:t>
            </w:r>
          </w:p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ք. Շամլուղ, Նեղոց, Մեծ Այրում, Աքորի)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98" w:type="dxa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91 276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730 208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Բանվոր (</w:t>
            </w:r>
            <w:r w:rsidR="003049D7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գ.Օձուն, գ.Ճոճկան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Շնող, ք. Շամլուղ, Մեծ Այրում, գ.Արդվի, գ. Ծաթեր,</w:t>
            </w:r>
            <w:r w:rsidR="003049D7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Սանահին թաղամաս, գ.Հաղ</w:t>
            </w:r>
            <w:r w:rsidR="00E73B39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p</w:t>
            </w:r>
            <w:bookmarkStart w:id="0" w:name="_GoBack"/>
            <w:bookmarkEnd w:id="0"/>
            <w:r w:rsidR="003049D7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ատ, Ակներ թաղամաս, գ.Ջիլիզա, գ.Կաճաճկուտ, գ.Թեղուտ, գ.Աքորի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80" w:type="dxa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998" w:type="dxa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91 276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004 036</w:t>
            </w:r>
          </w:p>
        </w:tc>
      </w:tr>
      <w:tr w:rsidR="00811461" w:rsidRPr="006F4F38" w:rsidTr="00685C52">
        <w:trPr>
          <w:gridAfter w:val="1"/>
          <w:wAfter w:w="8" w:type="dxa"/>
          <w:trHeight w:val="312"/>
        </w:trPr>
        <w:tc>
          <w:tcPr>
            <w:tcW w:w="720" w:type="dxa"/>
          </w:tcPr>
          <w:p w:rsidR="00811461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tabs>
                <w:tab w:val="left" w:pos="2895"/>
              </w:tabs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Պահակ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117</w:t>
            </w:r>
            <w:r w:rsidR="003049D7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117 000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Պահակ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110</w:t>
            </w:r>
            <w:r w:rsidR="003049D7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220 000</w:t>
            </w:r>
          </w:p>
        </w:tc>
      </w:tr>
      <w:tr w:rsidR="00811461" w:rsidRPr="006F4F38" w:rsidTr="00685C52">
        <w:trPr>
          <w:gridAfter w:val="1"/>
          <w:wAfter w:w="8" w:type="dxa"/>
          <w:trHeight w:val="327"/>
        </w:trPr>
        <w:tc>
          <w:tcPr>
            <w:tcW w:w="720" w:type="dxa"/>
          </w:tcPr>
          <w:p w:rsidR="00811461" w:rsidRPr="006F4F38" w:rsidRDefault="008439CC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</w:t>
            </w:r>
            <w:r w:rsidR="00BF46B3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Վարորդ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250</w:t>
            </w:r>
            <w:r w:rsidR="003049D7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250 000</w:t>
            </w:r>
          </w:p>
        </w:tc>
      </w:tr>
      <w:tr w:rsidR="00811461" w:rsidRPr="006F4F38" w:rsidTr="00685C52">
        <w:trPr>
          <w:gridAfter w:val="1"/>
          <w:wAfter w:w="8" w:type="dxa"/>
          <w:trHeight w:val="293"/>
        </w:trPr>
        <w:tc>
          <w:tcPr>
            <w:tcW w:w="720" w:type="dxa"/>
          </w:tcPr>
          <w:p w:rsidR="00811461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4060" w:type="dxa"/>
            <w:gridSpan w:val="2"/>
          </w:tcPr>
          <w:p w:rsidR="00811461" w:rsidRPr="006F4F38" w:rsidRDefault="00811461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Վարորդ</w:t>
            </w:r>
          </w:p>
        </w:tc>
        <w:tc>
          <w:tcPr>
            <w:tcW w:w="1880" w:type="dxa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8" w:type="dxa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</w:t>
            </w:r>
            <w:r w:rsidR="0081146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="00811461"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71" w:type="dxa"/>
            <w:gridSpan w:val="2"/>
          </w:tcPr>
          <w:p w:rsidR="00811461" w:rsidRPr="006F4F38" w:rsidRDefault="0081146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811461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180 000</w:t>
            </w:r>
          </w:p>
        </w:tc>
      </w:tr>
      <w:tr w:rsidR="003049D7" w:rsidRPr="006F4F38" w:rsidTr="00685C52">
        <w:trPr>
          <w:gridAfter w:val="1"/>
          <w:wAfter w:w="8" w:type="dxa"/>
          <w:trHeight w:val="293"/>
        </w:trPr>
        <w:tc>
          <w:tcPr>
            <w:tcW w:w="720" w:type="dxa"/>
          </w:tcPr>
          <w:p w:rsidR="003049D7" w:rsidRPr="006F4F38" w:rsidRDefault="003049D7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4060" w:type="dxa"/>
            <w:gridSpan w:val="2"/>
          </w:tcPr>
          <w:p w:rsidR="003049D7" w:rsidRPr="006F4F38" w:rsidRDefault="003049D7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1880" w:type="dxa"/>
          </w:tcPr>
          <w:p w:rsidR="003049D7" w:rsidRPr="006F4F38" w:rsidRDefault="005C56A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998" w:type="dxa"/>
          </w:tcPr>
          <w:p w:rsidR="003049D7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71" w:type="dxa"/>
            <w:gridSpan w:val="2"/>
          </w:tcPr>
          <w:p w:rsidR="003049D7" w:rsidRPr="006F4F38" w:rsidRDefault="003049D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gridSpan w:val="2"/>
          </w:tcPr>
          <w:p w:rsidR="003049D7" w:rsidRPr="006F4F38" w:rsidRDefault="00BA285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827 624</w:t>
            </w:r>
          </w:p>
        </w:tc>
      </w:tr>
    </w:tbl>
    <w:p w:rsidR="007B45CF" w:rsidRPr="006F4F38" w:rsidRDefault="007B45CF" w:rsidP="006F4F38">
      <w:pPr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:rsidR="00685C52" w:rsidRDefault="00264BB5" w:rsidP="006F4F38">
      <w:pPr>
        <w:rPr>
          <w:rFonts w:ascii="GHEA Grapalat" w:hAnsi="GHEA Grapalat" w:cs="Calibri"/>
          <w:bCs/>
          <w:sz w:val="24"/>
          <w:szCs w:val="24"/>
          <w:lang w:val="hy-AM" w:eastAsia="ru-RU"/>
        </w:rPr>
      </w:pPr>
      <w:r w:rsidRPr="006F4F38">
        <w:rPr>
          <w:rFonts w:ascii="GHEA Grapalat" w:hAnsi="GHEA Grapalat" w:cs="Calibri"/>
          <w:bCs/>
          <w:sz w:val="24"/>
          <w:szCs w:val="24"/>
          <w:lang w:val="hy-AM" w:eastAsia="ru-RU"/>
        </w:rPr>
        <w:t xml:space="preserve"> </w:t>
      </w:r>
    </w:p>
    <w:p w:rsidR="00264BB5" w:rsidRPr="006F4F38" w:rsidRDefault="00264BB5" w:rsidP="006F4F38">
      <w:pPr>
        <w:rPr>
          <w:rFonts w:ascii="GHEA Grapalat" w:hAnsi="GHEA Grapalat" w:cs="Calibri"/>
          <w:bCs/>
          <w:sz w:val="24"/>
          <w:szCs w:val="24"/>
          <w:lang w:val="hy-AM" w:eastAsia="ru-RU"/>
        </w:rPr>
      </w:pPr>
      <w:r w:rsidRPr="006F4F38">
        <w:rPr>
          <w:rFonts w:ascii="GHEA Grapalat" w:hAnsi="GHEA Grapalat" w:cs="Calibri"/>
          <w:bCs/>
          <w:sz w:val="24"/>
          <w:szCs w:val="24"/>
          <w:lang w:val="hy-AM" w:eastAsia="ru-RU"/>
        </w:rPr>
        <w:t>ՔԱՂԱՔԱՑԻԱԿԱՆ ԱՇԽԱՏԱՆՔ  ԻՐԱԿԱՆԱՑՆՈՂ ԱՆՁՆԱԿԱԶՄ</w:t>
      </w:r>
    </w:p>
    <w:p w:rsidR="00264BB5" w:rsidRPr="006F4F38" w:rsidRDefault="00264BB5" w:rsidP="006F4F38">
      <w:pPr>
        <w:rPr>
          <w:rFonts w:ascii="GHEA Grapalat" w:hAnsi="GHEA Grapalat" w:cs="Calibri"/>
          <w:bCs/>
          <w:sz w:val="24"/>
          <w:szCs w:val="24"/>
          <w:lang w:val="hy-AM" w:eastAsia="ru-RU"/>
        </w:rPr>
      </w:pPr>
    </w:p>
    <w:tbl>
      <w:tblPr>
        <w:tblW w:w="110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87"/>
        <w:gridCol w:w="2130"/>
        <w:gridCol w:w="1953"/>
        <w:gridCol w:w="976"/>
        <w:gridCol w:w="1512"/>
      </w:tblGrid>
      <w:tr w:rsidR="00264BB5" w:rsidRPr="006F4F38" w:rsidTr="00811461">
        <w:trPr>
          <w:trHeight w:val="327"/>
        </w:trPr>
        <w:tc>
          <w:tcPr>
            <w:tcW w:w="540" w:type="dxa"/>
          </w:tcPr>
          <w:p w:rsidR="00264BB5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3987" w:type="dxa"/>
          </w:tcPr>
          <w:p w:rsidR="00264BB5" w:rsidRPr="006F4F38" w:rsidRDefault="00BA2857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Պայմանագրային աշխատող</w:t>
            </w:r>
          </w:p>
        </w:tc>
        <w:tc>
          <w:tcPr>
            <w:tcW w:w="2130" w:type="dxa"/>
          </w:tcPr>
          <w:p w:rsidR="00264BB5" w:rsidRPr="006F4F38" w:rsidRDefault="00BA285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53" w:type="dxa"/>
          </w:tcPr>
          <w:p w:rsidR="00264BB5" w:rsidRPr="006F4F38" w:rsidRDefault="00BA285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130 000</w:t>
            </w:r>
          </w:p>
        </w:tc>
        <w:tc>
          <w:tcPr>
            <w:tcW w:w="976" w:type="dxa"/>
          </w:tcPr>
          <w:p w:rsidR="00264BB5" w:rsidRPr="006F4F38" w:rsidRDefault="00264BB5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264BB5" w:rsidRPr="006F4F38" w:rsidRDefault="00BA2857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330 000</w:t>
            </w:r>
          </w:p>
        </w:tc>
      </w:tr>
      <w:tr w:rsidR="00BF46B3" w:rsidRPr="006F4F38" w:rsidTr="00811461">
        <w:trPr>
          <w:trHeight w:val="327"/>
        </w:trPr>
        <w:tc>
          <w:tcPr>
            <w:tcW w:w="540" w:type="dxa"/>
          </w:tcPr>
          <w:p w:rsidR="00BF46B3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3987" w:type="dxa"/>
          </w:tcPr>
          <w:p w:rsidR="00BF46B3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Գործավար</w:t>
            </w:r>
          </w:p>
        </w:tc>
        <w:tc>
          <w:tcPr>
            <w:tcW w:w="2130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53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91 276</w:t>
            </w:r>
          </w:p>
        </w:tc>
        <w:tc>
          <w:tcPr>
            <w:tcW w:w="976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273 828</w:t>
            </w:r>
          </w:p>
        </w:tc>
      </w:tr>
      <w:tr w:rsidR="00BF46B3" w:rsidRPr="006F4F38" w:rsidTr="00811461">
        <w:trPr>
          <w:trHeight w:val="327"/>
        </w:trPr>
        <w:tc>
          <w:tcPr>
            <w:tcW w:w="540" w:type="dxa"/>
          </w:tcPr>
          <w:p w:rsidR="00BF46B3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3987" w:type="dxa"/>
          </w:tcPr>
          <w:p w:rsidR="00BF46B3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Փորձագետ</w:t>
            </w:r>
          </w:p>
        </w:tc>
        <w:tc>
          <w:tcPr>
            <w:tcW w:w="2130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53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91 276</w:t>
            </w:r>
          </w:p>
        </w:tc>
        <w:tc>
          <w:tcPr>
            <w:tcW w:w="976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182 552</w:t>
            </w:r>
          </w:p>
        </w:tc>
      </w:tr>
      <w:tr w:rsidR="00BF46B3" w:rsidRPr="006F4F38" w:rsidTr="00811461">
        <w:trPr>
          <w:trHeight w:val="327"/>
        </w:trPr>
        <w:tc>
          <w:tcPr>
            <w:tcW w:w="540" w:type="dxa"/>
          </w:tcPr>
          <w:p w:rsidR="00BF46B3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987" w:type="dxa"/>
          </w:tcPr>
          <w:p w:rsidR="00BF46B3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2130" w:type="dxa"/>
          </w:tcPr>
          <w:p w:rsidR="00BF46B3" w:rsidRPr="006F4F38" w:rsidRDefault="005C56A1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53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330 000</w:t>
            </w:r>
          </w:p>
        </w:tc>
      </w:tr>
      <w:tr w:rsidR="00BF46B3" w:rsidRPr="006F4F38" w:rsidTr="00811461">
        <w:trPr>
          <w:trHeight w:val="327"/>
        </w:trPr>
        <w:tc>
          <w:tcPr>
            <w:tcW w:w="540" w:type="dxa"/>
          </w:tcPr>
          <w:p w:rsidR="00BF46B3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987" w:type="dxa"/>
          </w:tcPr>
          <w:p w:rsidR="00BF46B3" w:rsidRPr="006F4F38" w:rsidRDefault="00BF46B3" w:rsidP="006F4F38">
            <w:pPr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Ամբողջը</w:t>
            </w:r>
          </w:p>
        </w:tc>
        <w:tc>
          <w:tcPr>
            <w:tcW w:w="2130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953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25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048 624</w:t>
            </w:r>
          </w:p>
        </w:tc>
        <w:tc>
          <w:tcPr>
            <w:tcW w:w="976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BF46B3" w:rsidRPr="006F4F38" w:rsidRDefault="00BF46B3" w:rsidP="00EA4FDA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</w:pP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325</w:t>
            </w:r>
            <w:r w:rsidRPr="006F4F38">
              <w:rPr>
                <w:rFonts w:ascii="Calibri" w:hAnsi="Calibri" w:cs="Calibri"/>
                <w:bCs/>
                <w:sz w:val="24"/>
                <w:szCs w:val="24"/>
                <w:lang w:val="en-US" w:eastAsia="ru-RU"/>
              </w:rPr>
              <w:t> </w:t>
            </w:r>
            <w:r w:rsidRPr="006F4F38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632 112</w:t>
            </w:r>
          </w:p>
        </w:tc>
      </w:tr>
    </w:tbl>
    <w:p w:rsidR="00A91D82" w:rsidRPr="006F4F38" w:rsidRDefault="00A91D82" w:rsidP="006F4F38">
      <w:pPr>
        <w:rPr>
          <w:rFonts w:ascii="GHEA Grapalat" w:hAnsi="GHEA Grapalat"/>
          <w:sz w:val="24"/>
          <w:szCs w:val="24"/>
          <w:lang w:val="hy-AM"/>
        </w:rPr>
      </w:pPr>
    </w:p>
    <w:sectPr w:rsidR="00A91D82" w:rsidRPr="006F4F38" w:rsidSect="00665B36">
      <w:footerReference w:type="default" r:id="rId7"/>
      <w:footerReference w:type="first" r:id="rId8"/>
      <w:pgSz w:w="11906" w:h="16838" w:code="9"/>
      <w:pgMar w:top="426" w:right="1106" w:bottom="180" w:left="1138" w:header="706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E5" w:rsidRDefault="008751E5">
      <w:r>
        <w:separator/>
      </w:r>
    </w:p>
  </w:endnote>
  <w:endnote w:type="continuationSeparator" w:id="0">
    <w:p w:rsidR="008751E5" w:rsidRDefault="008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DA" w:rsidRDefault="00EA4FD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B39">
      <w:rPr>
        <w:noProof/>
      </w:rPr>
      <w:t>3</w:t>
    </w:r>
    <w:r>
      <w:fldChar w:fldCharType="end"/>
    </w:r>
  </w:p>
  <w:p w:rsidR="00EA4FDA" w:rsidRPr="00D577DC" w:rsidRDefault="00EA4FDA" w:rsidP="0088772A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DA" w:rsidRPr="00D577DC" w:rsidRDefault="00EA4FDA">
    <w:pPr>
      <w:pStyle w:val="a3"/>
      <w:jc w:val="right"/>
      <w:rPr>
        <w:rFonts w:ascii="Sylfaen" w:hAnsi="Sylfaen"/>
        <w:lang w:val="hy-AM"/>
      </w:rPr>
    </w:pPr>
  </w:p>
  <w:p w:rsidR="00EA4FDA" w:rsidRDefault="00EA4F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E5" w:rsidRDefault="008751E5">
      <w:r>
        <w:separator/>
      </w:r>
    </w:p>
  </w:footnote>
  <w:footnote w:type="continuationSeparator" w:id="0">
    <w:p w:rsidR="008751E5" w:rsidRDefault="0087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36ABB"/>
    <w:multiLevelType w:val="hybridMultilevel"/>
    <w:tmpl w:val="CF88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CF"/>
    <w:rsid w:val="00047406"/>
    <w:rsid w:val="000504E1"/>
    <w:rsid w:val="00071135"/>
    <w:rsid w:val="000869B9"/>
    <w:rsid w:val="00110210"/>
    <w:rsid w:val="00136804"/>
    <w:rsid w:val="001B6088"/>
    <w:rsid w:val="001B698E"/>
    <w:rsid w:val="00213898"/>
    <w:rsid w:val="00233645"/>
    <w:rsid w:val="00264BB5"/>
    <w:rsid w:val="002729E5"/>
    <w:rsid w:val="00273C2C"/>
    <w:rsid w:val="002A7D4F"/>
    <w:rsid w:val="003049D7"/>
    <w:rsid w:val="0034612C"/>
    <w:rsid w:val="0039214B"/>
    <w:rsid w:val="003A0C52"/>
    <w:rsid w:val="003C5F14"/>
    <w:rsid w:val="003D6792"/>
    <w:rsid w:val="00426C1B"/>
    <w:rsid w:val="00461262"/>
    <w:rsid w:val="004803B6"/>
    <w:rsid w:val="00495477"/>
    <w:rsid w:val="004E06DE"/>
    <w:rsid w:val="004F7395"/>
    <w:rsid w:val="005128EE"/>
    <w:rsid w:val="00564D63"/>
    <w:rsid w:val="005C37EA"/>
    <w:rsid w:val="005C5278"/>
    <w:rsid w:val="005C56A1"/>
    <w:rsid w:val="00665B36"/>
    <w:rsid w:val="00683F62"/>
    <w:rsid w:val="00684097"/>
    <w:rsid w:val="00685C52"/>
    <w:rsid w:val="006953F2"/>
    <w:rsid w:val="006F4F38"/>
    <w:rsid w:val="006F7DE0"/>
    <w:rsid w:val="00752DF5"/>
    <w:rsid w:val="00767DF2"/>
    <w:rsid w:val="007B45CF"/>
    <w:rsid w:val="007B73CA"/>
    <w:rsid w:val="007F143E"/>
    <w:rsid w:val="00811461"/>
    <w:rsid w:val="00811D4C"/>
    <w:rsid w:val="00822294"/>
    <w:rsid w:val="00837CB9"/>
    <w:rsid w:val="008439CC"/>
    <w:rsid w:val="008751E5"/>
    <w:rsid w:val="0088772A"/>
    <w:rsid w:val="008C5D3B"/>
    <w:rsid w:val="008D1CD4"/>
    <w:rsid w:val="009162AF"/>
    <w:rsid w:val="00965FA9"/>
    <w:rsid w:val="00984DDE"/>
    <w:rsid w:val="009965FD"/>
    <w:rsid w:val="009978E5"/>
    <w:rsid w:val="009A170F"/>
    <w:rsid w:val="009A4239"/>
    <w:rsid w:val="009A4ECE"/>
    <w:rsid w:val="00A0354F"/>
    <w:rsid w:val="00A91D82"/>
    <w:rsid w:val="00A9267D"/>
    <w:rsid w:val="00B43B4D"/>
    <w:rsid w:val="00B677D5"/>
    <w:rsid w:val="00B850C1"/>
    <w:rsid w:val="00BA2857"/>
    <w:rsid w:val="00BA7150"/>
    <w:rsid w:val="00BB540F"/>
    <w:rsid w:val="00BC2441"/>
    <w:rsid w:val="00BE4D7A"/>
    <w:rsid w:val="00BF46B3"/>
    <w:rsid w:val="00C028D6"/>
    <w:rsid w:val="00C42DA8"/>
    <w:rsid w:val="00C64E14"/>
    <w:rsid w:val="00CA6DCC"/>
    <w:rsid w:val="00CD7202"/>
    <w:rsid w:val="00D24A28"/>
    <w:rsid w:val="00D71806"/>
    <w:rsid w:val="00DD3E06"/>
    <w:rsid w:val="00DD3FD9"/>
    <w:rsid w:val="00E0205B"/>
    <w:rsid w:val="00E152BB"/>
    <w:rsid w:val="00E41683"/>
    <w:rsid w:val="00E73B39"/>
    <w:rsid w:val="00EA34EC"/>
    <w:rsid w:val="00EA4FDA"/>
    <w:rsid w:val="00EB246F"/>
    <w:rsid w:val="00ED527A"/>
    <w:rsid w:val="00F22808"/>
    <w:rsid w:val="00F8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1F12E-B195-4013-921E-9A9D8D06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45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B45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List Paragraph"/>
    <w:basedOn w:val="a"/>
    <w:uiPriority w:val="34"/>
    <w:qFormat/>
    <w:rsid w:val="007B45CF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B45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45CF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5B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5B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ComPoint</dc:creator>
  <cp:lastModifiedBy>ComPoint</cp:lastModifiedBy>
  <cp:revision>21</cp:revision>
  <cp:lastPrinted>2022-11-10T11:03:00Z</cp:lastPrinted>
  <dcterms:created xsi:type="dcterms:W3CDTF">2022-10-31T12:55:00Z</dcterms:created>
  <dcterms:modified xsi:type="dcterms:W3CDTF">2022-11-11T13:57:00Z</dcterms:modified>
</cp:coreProperties>
</file>