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FA34E" w14:textId="0440DE49" w:rsidR="006B2120" w:rsidRPr="000E3591" w:rsidRDefault="008C4E09" w:rsidP="008C4E09">
      <w:pPr>
        <w:jc w:val="center"/>
        <w:rPr>
          <w:rFonts w:ascii="Sylfaen" w:hAnsi="Sylfaen"/>
          <w:color w:val="000000" w:themeColor="text1"/>
          <w:sz w:val="24"/>
          <w:szCs w:val="20"/>
        </w:rPr>
      </w:pPr>
      <w:r w:rsidRPr="000E3591">
        <w:rPr>
          <w:rFonts w:ascii="Sylfaen" w:hAnsi="Sylfaen"/>
          <w:color w:val="000000" w:themeColor="text1"/>
          <w:sz w:val="24"/>
          <w:szCs w:val="20"/>
        </w:rPr>
        <w:t>ԱԼԱՎԵՐԴԻ ՀԱՄԱՅՆՔԻ ՏՆՏԵՍԱԿԱՆ ԵՎ ՍՈՑԻԱԼԱԿԱՆ ԵՆԹԱԿԱՌՈՒՑՎԱԾՔՆԵՐԻ ԶԱՐԳԱՑՄԱՆՆ ՈՒՂՂՎԱԾ 202</w:t>
      </w:r>
      <w:r w:rsidR="00832F20" w:rsidRPr="000E3591">
        <w:rPr>
          <w:rFonts w:ascii="Sylfaen" w:hAnsi="Sylfaen"/>
          <w:color w:val="000000" w:themeColor="text1"/>
          <w:sz w:val="24"/>
          <w:szCs w:val="20"/>
        </w:rPr>
        <w:t>6</w:t>
      </w:r>
      <w:r w:rsidRPr="000E3591">
        <w:rPr>
          <w:rFonts w:ascii="Sylfaen" w:hAnsi="Sylfaen"/>
          <w:color w:val="000000" w:themeColor="text1"/>
          <w:sz w:val="24"/>
          <w:szCs w:val="20"/>
        </w:rPr>
        <w:t xml:space="preserve"> ԹՎԱԿԱՆԻ ՍՈՒԲՎԵՆՑԻԱՅԻ ԾՐԱԳՐԵՐԻ ԱՌԱՋԱՐԿՆԵՐ</w:t>
      </w:r>
    </w:p>
    <w:p w14:paraId="04B2A195" w14:textId="77777777" w:rsidR="00832F20" w:rsidRPr="000E3591" w:rsidRDefault="00832F20" w:rsidP="00F717A7">
      <w:pPr>
        <w:ind w:firstLine="720"/>
        <w:jc w:val="both"/>
        <w:rPr>
          <w:rFonts w:ascii="Sylfaen" w:hAnsi="Sylfaen"/>
          <w:color w:val="000000" w:themeColor="text1"/>
          <w:sz w:val="24"/>
          <w:szCs w:val="20"/>
          <w:lang w:val="hy-AM"/>
        </w:rPr>
      </w:pPr>
    </w:p>
    <w:p w14:paraId="2B068B00" w14:textId="77777777" w:rsidR="00832F20" w:rsidRPr="000E3591" w:rsidRDefault="00832F20" w:rsidP="000E3591">
      <w:pPr>
        <w:pStyle w:val="a4"/>
        <w:numPr>
          <w:ilvl w:val="0"/>
          <w:numId w:val="3"/>
        </w:numPr>
        <w:jc w:val="both"/>
        <w:rPr>
          <w:rFonts w:ascii="Sylfaen" w:hAnsi="Sylfaen"/>
          <w:color w:val="000000" w:themeColor="text1"/>
          <w:sz w:val="24"/>
          <w:szCs w:val="20"/>
          <w:lang w:val="hy-AM"/>
        </w:rPr>
      </w:pPr>
      <w:r w:rsidRPr="000E3591">
        <w:rPr>
          <w:rFonts w:ascii="Sylfaen" w:hAnsi="Sylfaen"/>
          <w:color w:val="000000" w:themeColor="text1"/>
          <w:sz w:val="24"/>
          <w:szCs w:val="20"/>
          <w:lang w:val="hy-AM"/>
        </w:rPr>
        <w:t>Ներհամայնքային (տեղական նշանակության) ճանապարհների կապիտալ վերանորոգում՝ տուֆ քարով սալարկմամբ</w:t>
      </w:r>
    </w:p>
    <w:p w14:paraId="2FD73621" w14:textId="77777777" w:rsidR="00832F20" w:rsidRPr="000E3591" w:rsidRDefault="00832F20" w:rsidP="000E3591">
      <w:pPr>
        <w:pStyle w:val="a4"/>
        <w:numPr>
          <w:ilvl w:val="0"/>
          <w:numId w:val="3"/>
        </w:numPr>
        <w:jc w:val="both"/>
        <w:rPr>
          <w:rFonts w:ascii="Sylfaen" w:hAnsi="Sylfaen"/>
          <w:color w:val="000000" w:themeColor="text1"/>
          <w:sz w:val="24"/>
          <w:szCs w:val="20"/>
          <w:lang w:val="hy-AM"/>
        </w:rPr>
      </w:pPr>
      <w:r w:rsidRPr="000E3591">
        <w:rPr>
          <w:rFonts w:ascii="Sylfaen" w:hAnsi="Sylfaen"/>
          <w:color w:val="000000" w:themeColor="text1"/>
          <w:sz w:val="24"/>
          <w:szCs w:val="20"/>
          <w:lang w:val="hy-AM"/>
        </w:rPr>
        <w:t>Ներհամայնքային (տեղական նշանակության) ճանապարհների կապիտալ վերանորոգում՝ ասֆալտապատմամբ</w:t>
      </w:r>
    </w:p>
    <w:p w14:paraId="3EAD7E88" w14:textId="77777777" w:rsidR="00832F20" w:rsidRPr="000E3591" w:rsidRDefault="00832F20" w:rsidP="000E3591">
      <w:pPr>
        <w:pStyle w:val="a4"/>
        <w:numPr>
          <w:ilvl w:val="0"/>
          <w:numId w:val="3"/>
        </w:numPr>
        <w:jc w:val="both"/>
        <w:rPr>
          <w:rFonts w:ascii="Sylfaen" w:hAnsi="Sylfaen"/>
          <w:color w:val="000000" w:themeColor="text1"/>
          <w:sz w:val="24"/>
          <w:szCs w:val="20"/>
          <w:lang w:val="hy-AM"/>
        </w:rPr>
      </w:pPr>
      <w:r w:rsidRPr="000E3591">
        <w:rPr>
          <w:rFonts w:ascii="Sylfaen" w:hAnsi="Sylfaen"/>
          <w:color w:val="000000" w:themeColor="text1"/>
          <w:sz w:val="24"/>
          <w:szCs w:val="20"/>
          <w:lang w:val="hy-AM"/>
        </w:rPr>
        <w:t>Բազմաբնակարան շենքերի ընդհանուր բաժնային սեփականության գույքի նորոգում</w:t>
      </w:r>
    </w:p>
    <w:p w14:paraId="4850BC62" w14:textId="54565429" w:rsidR="00832F20" w:rsidRPr="000E3591" w:rsidRDefault="00832F20" w:rsidP="000E3591">
      <w:pPr>
        <w:pStyle w:val="a4"/>
        <w:numPr>
          <w:ilvl w:val="0"/>
          <w:numId w:val="3"/>
        </w:numPr>
        <w:jc w:val="both"/>
        <w:rPr>
          <w:rFonts w:ascii="Sylfaen" w:hAnsi="Sylfaen"/>
          <w:color w:val="000000" w:themeColor="text1"/>
          <w:sz w:val="24"/>
          <w:szCs w:val="20"/>
          <w:lang w:val="hy-AM"/>
        </w:rPr>
      </w:pPr>
      <w:r w:rsidRPr="000E3591">
        <w:rPr>
          <w:rFonts w:ascii="Sylfaen" w:hAnsi="Sylfaen"/>
          <w:color w:val="000000" w:themeColor="text1"/>
          <w:sz w:val="24"/>
          <w:szCs w:val="20"/>
          <w:lang w:val="hy-AM"/>
        </w:rPr>
        <w:t>Խմելու ջրամատակարարման</w:t>
      </w:r>
      <w:r w:rsidR="007D1E85" w:rsidRPr="000E3591">
        <w:rPr>
          <w:rFonts w:ascii="Sylfaen" w:hAnsi="Sylfaen"/>
          <w:color w:val="000000" w:themeColor="text1"/>
          <w:sz w:val="24"/>
          <w:szCs w:val="20"/>
          <w:lang w:val="hy-AM"/>
        </w:rPr>
        <w:t xml:space="preserve"> և</w:t>
      </w:r>
      <w:r w:rsidRPr="000E3591">
        <w:rPr>
          <w:rFonts w:ascii="Sylfaen" w:hAnsi="Sylfaen"/>
          <w:color w:val="000000" w:themeColor="text1"/>
          <w:sz w:val="24"/>
          <w:szCs w:val="20"/>
          <w:lang w:val="hy-AM"/>
        </w:rPr>
        <w:t xml:space="preserve"> ջրահեռացման համակարգի կառուցում/նորոգում</w:t>
      </w:r>
    </w:p>
    <w:p w14:paraId="1219FD48" w14:textId="3A9A1EFF" w:rsidR="00832F20" w:rsidRPr="000E3591" w:rsidRDefault="007D1E85" w:rsidP="000E3591">
      <w:pPr>
        <w:pStyle w:val="a4"/>
        <w:numPr>
          <w:ilvl w:val="0"/>
          <w:numId w:val="3"/>
        </w:numPr>
        <w:jc w:val="both"/>
        <w:rPr>
          <w:rFonts w:ascii="Sylfaen" w:hAnsi="Sylfaen"/>
          <w:color w:val="000000" w:themeColor="text1"/>
          <w:sz w:val="24"/>
          <w:szCs w:val="20"/>
          <w:lang w:val="hy-AM"/>
        </w:rPr>
      </w:pPr>
      <w:r w:rsidRPr="000E3591">
        <w:rPr>
          <w:rFonts w:ascii="Sylfaen" w:hAnsi="Sylfaen"/>
          <w:color w:val="000000" w:themeColor="text1"/>
          <w:sz w:val="24"/>
          <w:szCs w:val="20"/>
          <w:lang w:val="hy-AM"/>
        </w:rPr>
        <w:t>Ո</w:t>
      </w:r>
      <w:r w:rsidR="00832F20" w:rsidRPr="000E3591">
        <w:rPr>
          <w:rFonts w:ascii="Sylfaen" w:hAnsi="Sylfaen"/>
          <w:color w:val="000000" w:themeColor="text1"/>
          <w:sz w:val="24"/>
          <w:szCs w:val="20"/>
          <w:lang w:val="hy-AM"/>
        </w:rPr>
        <w:t>ռոգման համակարգի կառուցում/նորոգում</w:t>
      </w:r>
    </w:p>
    <w:p w14:paraId="3AFDB4CB" w14:textId="77777777" w:rsidR="00832F20" w:rsidRPr="000E3591" w:rsidRDefault="00832F20" w:rsidP="000E3591">
      <w:pPr>
        <w:pStyle w:val="a4"/>
        <w:numPr>
          <w:ilvl w:val="0"/>
          <w:numId w:val="3"/>
        </w:numPr>
        <w:jc w:val="both"/>
        <w:rPr>
          <w:rFonts w:ascii="Sylfaen" w:hAnsi="Sylfaen"/>
          <w:color w:val="000000" w:themeColor="text1"/>
          <w:sz w:val="24"/>
          <w:szCs w:val="20"/>
          <w:lang w:val="hy-AM"/>
        </w:rPr>
      </w:pPr>
      <w:r w:rsidRPr="000E3591">
        <w:rPr>
          <w:rFonts w:ascii="Sylfaen" w:hAnsi="Sylfaen"/>
          <w:color w:val="000000" w:themeColor="text1"/>
          <w:sz w:val="24"/>
          <w:szCs w:val="20"/>
          <w:lang w:val="hy-AM"/>
        </w:rPr>
        <w:t>Նախադպրոցական հաստատությունների վերակառուցում/նորոգում</w:t>
      </w:r>
    </w:p>
    <w:p w14:paraId="61DBDA3A" w14:textId="77777777" w:rsidR="00832F20" w:rsidRPr="000E3591" w:rsidRDefault="00832F20" w:rsidP="000E3591">
      <w:pPr>
        <w:pStyle w:val="a4"/>
        <w:numPr>
          <w:ilvl w:val="0"/>
          <w:numId w:val="3"/>
        </w:numPr>
        <w:jc w:val="both"/>
        <w:rPr>
          <w:rFonts w:ascii="Sylfaen" w:hAnsi="Sylfaen"/>
          <w:color w:val="000000" w:themeColor="text1"/>
          <w:sz w:val="24"/>
          <w:szCs w:val="20"/>
          <w:lang w:val="hy-AM"/>
        </w:rPr>
      </w:pPr>
      <w:r w:rsidRPr="000E3591">
        <w:rPr>
          <w:rFonts w:ascii="Sylfaen" w:hAnsi="Sylfaen"/>
          <w:color w:val="000000" w:themeColor="text1"/>
          <w:sz w:val="24"/>
          <w:szCs w:val="20"/>
          <w:lang w:val="hy-AM"/>
        </w:rPr>
        <w:t>Հասարակական շենքերի (մշակույթի տուն, համայնքային կենտրոններ և այլն) վերանորոգում</w:t>
      </w:r>
    </w:p>
    <w:p w14:paraId="5C15E82F" w14:textId="155E6881" w:rsidR="00832F20" w:rsidRDefault="00832F20" w:rsidP="000E3591">
      <w:pPr>
        <w:pStyle w:val="a4"/>
        <w:numPr>
          <w:ilvl w:val="0"/>
          <w:numId w:val="3"/>
        </w:numPr>
        <w:jc w:val="both"/>
        <w:rPr>
          <w:rFonts w:ascii="Sylfaen" w:hAnsi="Sylfaen"/>
          <w:color w:val="000000" w:themeColor="text1"/>
          <w:sz w:val="24"/>
          <w:szCs w:val="20"/>
          <w:lang w:val="hy-AM"/>
        </w:rPr>
      </w:pPr>
      <w:r w:rsidRPr="000E3591">
        <w:rPr>
          <w:rFonts w:ascii="Sylfaen" w:hAnsi="Sylfaen"/>
          <w:color w:val="000000" w:themeColor="text1"/>
          <w:sz w:val="24"/>
          <w:szCs w:val="20"/>
          <w:lang w:val="hy-AM"/>
        </w:rPr>
        <w:t>Փողոցային լուսավորության համակարգի կառուցում/նորոգում</w:t>
      </w:r>
    </w:p>
    <w:p w14:paraId="7E7821F2" w14:textId="4EDAB706" w:rsidR="000E3591" w:rsidRPr="004B5BAA" w:rsidRDefault="004B5BAA" w:rsidP="00452C82">
      <w:pPr>
        <w:pStyle w:val="a4"/>
        <w:numPr>
          <w:ilvl w:val="0"/>
          <w:numId w:val="3"/>
        </w:numPr>
        <w:jc w:val="both"/>
        <w:rPr>
          <w:rFonts w:ascii="Sylfaen" w:hAnsi="Sylfaen"/>
          <w:color w:val="000000" w:themeColor="text1"/>
          <w:sz w:val="24"/>
          <w:szCs w:val="20"/>
          <w:lang w:val="hy-AM"/>
        </w:rPr>
      </w:pPr>
      <w:r w:rsidRPr="004B5BAA">
        <w:rPr>
          <w:rFonts w:ascii="Sylfaen" w:hAnsi="Sylfaen"/>
          <w:color w:val="000000" w:themeColor="text1"/>
          <w:sz w:val="24"/>
          <w:szCs w:val="20"/>
          <w:lang w:val="hy-AM"/>
        </w:rPr>
        <w:t>Այգիների, պուրակների</w:t>
      </w:r>
      <w:r>
        <w:rPr>
          <w:rFonts w:ascii="Sylfaen" w:hAnsi="Sylfaen"/>
          <w:color w:val="000000" w:themeColor="text1"/>
          <w:sz w:val="24"/>
          <w:szCs w:val="20"/>
          <w:lang w:val="hy-AM"/>
        </w:rPr>
        <w:t xml:space="preserve"> </w:t>
      </w:r>
      <w:r w:rsidRPr="004B5BAA">
        <w:rPr>
          <w:rFonts w:ascii="Sylfaen" w:hAnsi="Sylfaen"/>
          <w:color w:val="000000" w:themeColor="text1"/>
          <w:sz w:val="24"/>
          <w:szCs w:val="20"/>
          <w:lang w:val="hy-AM"/>
        </w:rPr>
        <w:t>կառուցում/բարեկարգում</w:t>
      </w:r>
    </w:p>
    <w:sectPr w:rsidR="000E3591" w:rsidRPr="004B5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129EB"/>
    <w:multiLevelType w:val="hybridMultilevel"/>
    <w:tmpl w:val="92288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314B8"/>
    <w:multiLevelType w:val="hybridMultilevel"/>
    <w:tmpl w:val="B290CE0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7FA16A5"/>
    <w:multiLevelType w:val="hybridMultilevel"/>
    <w:tmpl w:val="B3C07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616325">
    <w:abstractNumId w:val="2"/>
  </w:num>
  <w:num w:numId="2" w16cid:durableId="1031538252">
    <w:abstractNumId w:val="1"/>
  </w:num>
  <w:num w:numId="3" w16cid:durableId="1011178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806"/>
    <w:rsid w:val="00017F50"/>
    <w:rsid w:val="000258F5"/>
    <w:rsid w:val="000270BB"/>
    <w:rsid w:val="00034B63"/>
    <w:rsid w:val="00055931"/>
    <w:rsid w:val="000B5BAF"/>
    <w:rsid w:val="000E3591"/>
    <w:rsid w:val="000F4936"/>
    <w:rsid w:val="00132635"/>
    <w:rsid w:val="00135FB3"/>
    <w:rsid w:val="001435AC"/>
    <w:rsid w:val="001613BA"/>
    <w:rsid w:val="00185ADE"/>
    <w:rsid w:val="001C6051"/>
    <w:rsid w:val="001E0F9F"/>
    <w:rsid w:val="001F0F8E"/>
    <w:rsid w:val="0021583B"/>
    <w:rsid w:val="00216806"/>
    <w:rsid w:val="00264C7F"/>
    <w:rsid w:val="002B0C60"/>
    <w:rsid w:val="002D6F77"/>
    <w:rsid w:val="0032749F"/>
    <w:rsid w:val="00335634"/>
    <w:rsid w:val="0035674B"/>
    <w:rsid w:val="00380A09"/>
    <w:rsid w:val="003D738F"/>
    <w:rsid w:val="003E445F"/>
    <w:rsid w:val="0041052C"/>
    <w:rsid w:val="00411D11"/>
    <w:rsid w:val="00413006"/>
    <w:rsid w:val="00413939"/>
    <w:rsid w:val="00416228"/>
    <w:rsid w:val="00452694"/>
    <w:rsid w:val="00467DB9"/>
    <w:rsid w:val="004859FD"/>
    <w:rsid w:val="004A7057"/>
    <w:rsid w:val="004B30B0"/>
    <w:rsid w:val="004B5BAA"/>
    <w:rsid w:val="004F1D70"/>
    <w:rsid w:val="005000E0"/>
    <w:rsid w:val="00525AA3"/>
    <w:rsid w:val="005423EF"/>
    <w:rsid w:val="005E0536"/>
    <w:rsid w:val="00655005"/>
    <w:rsid w:val="0068455E"/>
    <w:rsid w:val="006B2120"/>
    <w:rsid w:val="006B2671"/>
    <w:rsid w:val="00700340"/>
    <w:rsid w:val="00702A6B"/>
    <w:rsid w:val="00740008"/>
    <w:rsid w:val="0075401B"/>
    <w:rsid w:val="0077345D"/>
    <w:rsid w:val="007C28AE"/>
    <w:rsid w:val="007D1D3C"/>
    <w:rsid w:val="007D1E85"/>
    <w:rsid w:val="007D7A93"/>
    <w:rsid w:val="007E1537"/>
    <w:rsid w:val="00802462"/>
    <w:rsid w:val="00821432"/>
    <w:rsid w:val="00832F20"/>
    <w:rsid w:val="008806C8"/>
    <w:rsid w:val="00891BBE"/>
    <w:rsid w:val="008C4E09"/>
    <w:rsid w:val="008E3A7F"/>
    <w:rsid w:val="00946DE7"/>
    <w:rsid w:val="0095511C"/>
    <w:rsid w:val="00967CC8"/>
    <w:rsid w:val="00977DC6"/>
    <w:rsid w:val="00994644"/>
    <w:rsid w:val="009E1C49"/>
    <w:rsid w:val="009E7698"/>
    <w:rsid w:val="00A06F3F"/>
    <w:rsid w:val="00A274A9"/>
    <w:rsid w:val="00A52C3D"/>
    <w:rsid w:val="00A81905"/>
    <w:rsid w:val="00AA71A4"/>
    <w:rsid w:val="00AC5349"/>
    <w:rsid w:val="00AC71B3"/>
    <w:rsid w:val="00AD6A80"/>
    <w:rsid w:val="00AE0E56"/>
    <w:rsid w:val="00AE1D07"/>
    <w:rsid w:val="00B921C1"/>
    <w:rsid w:val="00BD3BA7"/>
    <w:rsid w:val="00C001E0"/>
    <w:rsid w:val="00C60B2D"/>
    <w:rsid w:val="00CD7D08"/>
    <w:rsid w:val="00D0766E"/>
    <w:rsid w:val="00D26A6F"/>
    <w:rsid w:val="00D749A6"/>
    <w:rsid w:val="00D939EE"/>
    <w:rsid w:val="00D9739A"/>
    <w:rsid w:val="00DC423E"/>
    <w:rsid w:val="00DC4808"/>
    <w:rsid w:val="00DE3C26"/>
    <w:rsid w:val="00DF10BD"/>
    <w:rsid w:val="00E10679"/>
    <w:rsid w:val="00E75D06"/>
    <w:rsid w:val="00E84E9D"/>
    <w:rsid w:val="00EB5845"/>
    <w:rsid w:val="00EC045B"/>
    <w:rsid w:val="00EC3414"/>
    <w:rsid w:val="00ED657D"/>
    <w:rsid w:val="00ED73A8"/>
    <w:rsid w:val="00F717A7"/>
    <w:rsid w:val="00F74689"/>
    <w:rsid w:val="00F87DCB"/>
    <w:rsid w:val="00F96F65"/>
    <w:rsid w:val="00FA7440"/>
    <w:rsid w:val="00FF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32C8"/>
  <w15:chartTrackingRefBased/>
  <w15:docId w15:val="{6F2A96BF-EB9E-4493-BD5B-B987ABC5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455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55E"/>
    <w:pPr>
      <w:ind w:left="720"/>
      <w:contextualSpacing/>
    </w:pPr>
  </w:style>
  <w:style w:type="table" w:styleId="a5">
    <w:name w:val="Table Grid"/>
    <w:basedOn w:val="a1"/>
    <w:uiPriority w:val="39"/>
    <w:rsid w:val="007C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B3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30B0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D939EE"/>
    <w:rPr>
      <w:i/>
      <w:iCs/>
    </w:rPr>
  </w:style>
  <w:style w:type="character" w:styleId="a9">
    <w:name w:val="Strong"/>
    <w:basedOn w:val="a0"/>
    <w:uiPriority w:val="22"/>
    <w:qFormat/>
    <w:rsid w:val="00D939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4E284-1A03-4E13-97E8-D6DE50AAD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Torosyan Samvel</cp:lastModifiedBy>
  <cp:revision>123</cp:revision>
  <cp:lastPrinted>2024-03-27T12:58:00Z</cp:lastPrinted>
  <dcterms:created xsi:type="dcterms:W3CDTF">2024-03-26T07:50:00Z</dcterms:created>
  <dcterms:modified xsi:type="dcterms:W3CDTF">2025-04-03T12:37:00Z</dcterms:modified>
</cp:coreProperties>
</file>