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E4D6" w14:textId="77777777" w:rsidR="00F726FA" w:rsidRPr="00D029CE" w:rsidRDefault="00F726FA" w:rsidP="00F726FA">
      <w:pPr>
        <w:jc w:val="center"/>
        <w:rPr>
          <w:rFonts w:ascii="GHEA Grapalat" w:hAnsi="GHEA Grapalat" w:cs="Sylfaen"/>
          <w:b/>
          <w:w w:val="150"/>
          <w:sz w:val="28"/>
          <w:szCs w:val="28"/>
          <w:lang w:val="hy-AM"/>
        </w:rPr>
      </w:pPr>
      <w:r w:rsidRPr="00D029CE">
        <w:rPr>
          <w:rFonts w:ascii="GHEA Grapalat" w:hAnsi="GHEA Grapalat" w:cs="Sylfaen"/>
          <w:b/>
          <w:w w:val="150"/>
          <w:sz w:val="28"/>
          <w:szCs w:val="28"/>
          <w:lang w:val="hy-AM"/>
        </w:rPr>
        <w:t>ՕՐԱԿԱՐԳ</w:t>
      </w:r>
    </w:p>
    <w:p w14:paraId="546DEA1C" w14:textId="2888A999" w:rsidR="00F726FA" w:rsidRPr="00D029CE" w:rsidRDefault="00F726FA" w:rsidP="00F726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 ՀԱՆՐԱՊԵՏՈՒԹՅԱՆ  ԼՈՌՈՒ  ՄԱՐԶԻ ԱԼԱՎԵՐԴԻ   </w:t>
      </w:r>
      <w:r w:rsidR="00AA30FD"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              </w:t>
      </w:r>
      <w:r w:rsidR="00B14481"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D029CE">
        <w:rPr>
          <w:rFonts w:ascii="GHEA Grapalat" w:hAnsi="GHEA Grapalat" w:cs="Sylfaen"/>
          <w:b/>
          <w:sz w:val="28"/>
          <w:szCs w:val="28"/>
          <w:lang w:val="hy-AM"/>
        </w:rPr>
        <w:t>ՀԱՄԱՅՆՔԻ</w:t>
      </w:r>
      <w:r w:rsidR="00AA30FD"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ԱՎԱԳԱՆՈՒ  2024  ԹՎԱԿԱՆԻ </w:t>
      </w:r>
      <w:r w:rsidR="0004525E">
        <w:rPr>
          <w:rFonts w:ascii="GHEA Grapalat" w:hAnsi="GHEA Grapalat" w:cs="Sylfaen"/>
          <w:b/>
          <w:sz w:val="28"/>
          <w:szCs w:val="28"/>
          <w:lang w:val="hy-AM"/>
        </w:rPr>
        <w:t>ԴԵԿՏԵՄԲԵՐԻ</w:t>
      </w:r>
      <w:r w:rsidR="00790327"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EB08B3">
        <w:rPr>
          <w:rFonts w:ascii="GHEA Grapalat" w:hAnsi="GHEA Grapalat" w:cs="Sylfaen"/>
          <w:b/>
          <w:sz w:val="28"/>
          <w:szCs w:val="28"/>
          <w:lang w:val="hy-AM"/>
        </w:rPr>
        <w:t>24</w:t>
      </w:r>
      <w:r w:rsidRPr="00D029CE">
        <w:rPr>
          <w:rFonts w:ascii="GHEA Grapalat" w:hAnsi="GHEA Grapalat" w:cs="Sylfaen"/>
          <w:b/>
          <w:sz w:val="28"/>
          <w:szCs w:val="28"/>
          <w:lang w:val="hy-AM"/>
        </w:rPr>
        <w:t>-Ի</w:t>
      </w:r>
      <w:r w:rsidR="00B52198">
        <w:rPr>
          <w:rFonts w:ascii="GHEA Grapalat" w:hAnsi="GHEA Grapalat" w:cs="Sylfaen"/>
          <w:b/>
          <w:sz w:val="28"/>
          <w:szCs w:val="28"/>
          <w:lang w:val="hy-AM"/>
        </w:rPr>
        <w:t>Ն</w:t>
      </w:r>
      <w:r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B52198">
        <w:rPr>
          <w:rFonts w:ascii="GHEA Grapalat" w:hAnsi="GHEA Grapalat" w:cs="Sylfaen"/>
          <w:b/>
          <w:sz w:val="28"/>
          <w:szCs w:val="28"/>
          <w:lang w:val="hy-AM"/>
        </w:rPr>
        <w:t xml:space="preserve">                      </w:t>
      </w:r>
      <w:r w:rsidRPr="00D029CE">
        <w:rPr>
          <w:rFonts w:ascii="GHEA Grapalat" w:hAnsi="GHEA Grapalat" w:cs="Sylfaen"/>
          <w:b/>
          <w:sz w:val="28"/>
          <w:szCs w:val="28"/>
          <w:lang w:val="hy-AM"/>
        </w:rPr>
        <w:t>ԺԱՄԸ 1</w:t>
      </w:r>
      <w:r w:rsidR="002F689B">
        <w:rPr>
          <w:rFonts w:ascii="GHEA Grapalat" w:hAnsi="GHEA Grapalat" w:cs="Sylfaen"/>
          <w:b/>
          <w:sz w:val="28"/>
          <w:szCs w:val="28"/>
          <w:lang w:val="hy-AM"/>
        </w:rPr>
        <w:t>3</w:t>
      </w:r>
      <w:r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:00-ԻՆ ԿԱՅԱՆԱԼԻՔ ԹԻՎ </w:t>
      </w:r>
      <w:r w:rsidR="00C44EC4" w:rsidRPr="00D029CE">
        <w:rPr>
          <w:rFonts w:ascii="GHEA Grapalat" w:hAnsi="GHEA Grapalat" w:cs="Sylfaen"/>
          <w:b/>
          <w:sz w:val="28"/>
          <w:szCs w:val="28"/>
          <w:lang w:val="hy-AM"/>
        </w:rPr>
        <w:t>1</w:t>
      </w:r>
      <w:r w:rsidR="00EB08B3">
        <w:rPr>
          <w:rFonts w:ascii="GHEA Grapalat" w:hAnsi="GHEA Grapalat" w:cs="Sylfaen"/>
          <w:b/>
          <w:sz w:val="28"/>
          <w:szCs w:val="28"/>
          <w:lang w:val="hy-AM"/>
        </w:rPr>
        <w:t>5</w:t>
      </w:r>
      <w:r w:rsidR="00940930" w:rsidRPr="00D029CE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EB08B3">
        <w:rPr>
          <w:rFonts w:ascii="GHEA Grapalat" w:hAnsi="GHEA Grapalat" w:cs="Sylfaen"/>
          <w:b/>
          <w:sz w:val="28"/>
          <w:szCs w:val="28"/>
          <w:lang w:val="hy-AM"/>
        </w:rPr>
        <w:t>ԱՐՏԱ</w:t>
      </w:r>
      <w:r w:rsidRPr="00D029CE">
        <w:rPr>
          <w:rFonts w:ascii="GHEA Grapalat" w:hAnsi="GHEA Grapalat" w:cs="Sylfaen"/>
          <w:b/>
          <w:sz w:val="28"/>
          <w:szCs w:val="28"/>
          <w:lang w:val="hy-AM"/>
        </w:rPr>
        <w:t>ՀԵՐԹ ՆԻՍՏԻ</w:t>
      </w:r>
    </w:p>
    <w:p w14:paraId="17BB1728" w14:textId="77777777" w:rsidR="00F726FA" w:rsidRPr="00D029CE" w:rsidRDefault="00F726FA" w:rsidP="00F726FA">
      <w:pPr>
        <w:jc w:val="both"/>
        <w:rPr>
          <w:rFonts w:ascii="GHEA Grapalat" w:hAnsi="GHEA Grapalat" w:cs="Arial"/>
          <w:color w:val="000000"/>
          <w:sz w:val="22"/>
          <w:szCs w:val="22"/>
          <w:lang w:val="hy-AM" w:eastAsia="ru-RU"/>
        </w:rPr>
      </w:pPr>
    </w:p>
    <w:p w14:paraId="7F740AFB" w14:textId="77777777" w:rsidR="00F726FA" w:rsidRDefault="00F726FA" w:rsidP="00F726FA">
      <w:pPr>
        <w:jc w:val="both"/>
        <w:rPr>
          <w:rFonts w:ascii="GHEA Grapalat" w:hAnsi="GHEA Grapalat" w:cs="Arial"/>
          <w:color w:val="000000"/>
          <w:sz w:val="22"/>
          <w:szCs w:val="22"/>
          <w:lang w:val="hy-AM" w:eastAsia="ru-RU"/>
        </w:rPr>
      </w:pPr>
    </w:p>
    <w:p w14:paraId="4F794111" w14:textId="4F9C3C27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 w:right="-1"/>
        <w:jc w:val="both"/>
        <w:rPr>
          <w:rFonts w:ascii="GHEA Grapalat" w:hAnsi="GHEA Grapalat"/>
          <w:lang w:val="hy-AM"/>
        </w:rPr>
      </w:pPr>
      <w:r w:rsidRPr="00EB08B3">
        <w:rPr>
          <w:rFonts w:ascii="GHEA Grapalat" w:hAnsi="GHEA Grapalat"/>
          <w:lang w:val="hy-AM"/>
        </w:rPr>
        <w:t>Հայաստանի Հանրապետության Լոռու մարզի Ալավերդի համայնքի ավագանու` 2024 թվականի</w:t>
      </w:r>
      <w:r w:rsidRPr="00EB08B3">
        <w:rPr>
          <w:rFonts w:ascii="Calibri" w:hAnsi="Calibri" w:cs="Calibri"/>
          <w:lang w:val="hy-AM"/>
        </w:rPr>
        <w:t> </w:t>
      </w:r>
      <w:r w:rsidRPr="00EB08B3">
        <w:rPr>
          <w:rFonts w:ascii="GHEA Grapalat" w:hAnsi="GHEA Grapalat"/>
          <w:lang w:val="hy-AM"/>
        </w:rPr>
        <w:t>դեկտեմբերի 24-ի թիվ 15 արտահերթ նիստի օրակարգը հաստատելու մասին.</w:t>
      </w:r>
    </w:p>
    <w:p w14:paraId="143FEA72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52229877" w14:textId="77777777" w:rsidR="00EB08B3" w:rsidRPr="00EB08B3" w:rsidRDefault="00EB08B3" w:rsidP="00EB08B3">
      <w:pPr>
        <w:pStyle w:val="a3"/>
        <w:spacing w:before="0" w:beforeAutospacing="0" w:after="0" w:afterAutospacing="0"/>
        <w:ind w:left="567" w:right="-1"/>
        <w:jc w:val="both"/>
        <w:rPr>
          <w:rFonts w:ascii="GHEA Grapalat" w:hAnsi="GHEA Grapalat"/>
          <w:lang w:val="hy-AM"/>
        </w:rPr>
      </w:pPr>
    </w:p>
    <w:p w14:paraId="79C1F659" w14:textId="37BC7BE9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Style w:val="a8"/>
          <w:rFonts w:ascii="GHEA Grapalat" w:hAnsi="GHEA Grapalat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Ալավերդի համայնքի համայնքային ոչ առեվտրային կազմակերպությունների 2025 թվականի աշխատակիցների թվաքանակը, հաստիքացուցակները և պաշտոնային դրույքաչափերը հաստատելու մասին</w:t>
      </w:r>
    </w:p>
    <w:p w14:paraId="5FCE9338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7104CA37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jc w:val="both"/>
        <w:rPr>
          <w:rStyle w:val="a8"/>
          <w:rFonts w:ascii="GHEA Grapalat" w:hAnsi="GHEA Grapalat"/>
          <w:b w:val="0"/>
          <w:bCs w:val="0"/>
          <w:lang w:val="hy-AM"/>
        </w:rPr>
      </w:pPr>
    </w:p>
    <w:p w14:paraId="2114B7FC" w14:textId="54EA6805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Ալավերդի համայնքի ղեկավարի 2025 թվականի վարձատրության չափը որոշելու մասին</w:t>
      </w:r>
      <w:r w:rsidRPr="00EB08B3">
        <w:rPr>
          <w:rStyle w:val="a8"/>
          <w:rFonts w:ascii="MS Mincho" w:eastAsia="MS Mincho" w:hAnsi="MS Mincho" w:cs="MS Mincho"/>
          <w:b w:val="0"/>
          <w:bCs w:val="0"/>
          <w:lang w:val="hy-AM"/>
        </w:rPr>
        <w:t>․</w:t>
      </w:r>
    </w:p>
    <w:p w14:paraId="1CECE3A0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1241B912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</w:p>
    <w:p w14:paraId="32E2F792" w14:textId="3FA56182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Ալավերդու համայնքապետարանի աշխատակազմի 2025 թվականի աշխատողների քանակը, հաստիքացուցակը և պաշտոնային դրույքաչափերը հաստատելու մասին</w:t>
      </w:r>
      <w:r w:rsidRPr="00EB08B3">
        <w:rPr>
          <w:rStyle w:val="a8"/>
          <w:rFonts w:ascii="MS Mincho" w:eastAsia="MS Mincho" w:hAnsi="MS Mincho" w:cs="MS Mincho"/>
          <w:b w:val="0"/>
          <w:bCs w:val="0"/>
          <w:lang w:val="hy-AM"/>
        </w:rPr>
        <w:t xml:space="preserve">․ </w:t>
      </w:r>
    </w:p>
    <w:p w14:paraId="0E0D85FF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34D29792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</w:p>
    <w:p w14:paraId="48405848" w14:textId="469A7BF6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Ալավերդի համայնքի 2025 թվականի տարեկան աշխատանքային պլանը հաստատելու մասին</w:t>
      </w:r>
      <w:r w:rsidRPr="00EB08B3">
        <w:rPr>
          <w:rStyle w:val="a8"/>
          <w:rFonts w:ascii="MS Mincho" w:eastAsia="MS Mincho" w:hAnsi="MS Mincho" w:cs="MS Mincho"/>
          <w:b w:val="0"/>
          <w:bCs w:val="0"/>
          <w:lang w:val="hy-AM"/>
        </w:rPr>
        <w:t>․</w:t>
      </w:r>
    </w:p>
    <w:p w14:paraId="12C98603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4BB5A6B7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</w:p>
    <w:p w14:paraId="67879D7E" w14:textId="2F926E00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«Շնողի բժշկական ամբուլատորիա» ՀՈԱԿ-ի կողմից մատուցվող վճարովի ծառայությունների գնացուցակը հաստատելու մասին</w:t>
      </w:r>
      <w:r w:rsidRPr="00EB08B3">
        <w:rPr>
          <w:rStyle w:val="a8"/>
          <w:rFonts w:ascii="MS Mincho" w:eastAsia="MS Mincho" w:hAnsi="MS Mincho" w:cs="MS Mincho"/>
          <w:b w:val="0"/>
          <w:bCs w:val="0"/>
          <w:lang w:val="hy-AM"/>
        </w:rPr>
        <w:t>․</w:t>
      </w:r>
    </w:p>
    <w:p w14:paraId="51A35A79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653F8A23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</w:p>
    <w:p w14:paraId="58B1D4B9" w14:textId="1F92C37A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«Օձունի բժշկական ամբուլատորիա» ՀՈԱԿ-ի կողմից մատուցվող վճարովի ծառայությունների գնացուցակը հաստատելու մասին</w:t>
      </w:r>
      <w:r w:rsidRPr="00EB08B3">
        <w:rPr>
          <w:rStyle w:val="a8"/>
          <w:rFonts w:ascii="MS Mincho" w:eastAsia="MS Mincho" w:hAnsi="MS Mincho" w:cs="MS Mincho" w:hint="eastAsia"/>
          <w:b w:val="0"/>
          <w:bCs w:val="0"/>
          <w:lang w:val="hy-AM"/>
        </w:rPr>
        <w:t>․</w:t>
      </w:r>
    </w:p>
    <w:p w14:paraId="5C23C6C1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685691C9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</w:p>
    <w:p w14:paraId="393A90E7" w14:textId="5C61F21D" w:rsidR="00EB08B3" w:rsidRP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Style w:val="a8"/>
          <w:rFonts w:ascii="GHEA Grapalat" w:eastAsia="MS Mincho" w:hAnsi="GHEA Grapalat" w:cs="MS Mincho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«Շնողի բժշկական ամբուլատորիա» ՀՈԱԿ-ի 2024 թվականի տարեկան բյուջեի նախահաշիվներում փոփոխություն կատարելու մասին</w:t>
      </w:r>
      <w:r w:rsidRPr="00EB08B3">
        <w:rPr>
          <w:rStyle w:val="a8"/>
          <w:rFonts w:ascii="MS Mincho" w:eastAsia="MS Mincho" w:hAnsi="MS Mincho" w:cs="MS Mincho" w:hint="eastAsia"/>
          <w:b w:val="0"/>
          <w:bCs w:val="0"/>
          <w:lang w:val="hy-AM"/>
        </w:rPr>
        <w:t>․</w:t>
      </w:r>
    </w:p>
    <w:p w14:paraId="6715DE58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289B40E8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jc w:val="both"/>
        <w:rPr>
          <w:rStyle w:val="a8"/>
          <w:rFonts w:ascii="GHEA Grapalat" w:eastAsia="MS Mincho" w:hAnsi="GHEA Grapalat" w:cs="MS Mincho"/>
          <w:b w:val="0"/>
          <w:bCs w:val="0"/>
          <w:lang w:val="hy-AM"/>
        </w:rPr>
      </w:pPr>
    </w:p>
    <w:p w14:paraId="16D5C3A4" w14:textId="349237B9" w:rsidR="00EB08B3" w:rsidRDefault="00EB08B3" w:rsidP="00EB08B3">
      <w:pPr>
        <w:pStyle w:val="a3"/>
        <w:numPr>
          <w:ilvl w:val="0"/>
          <w:numId w:val="36"/>
        </w:numPr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  <w:r w:rsidRPr="00EB08B3">
        <w:rPr>
          <w:rStyle w:val="a8"/>
          <w:rFonts w:ascii="GHEA Grapalat" w:hAnsi="GHEA Grapalat"/>
          <w:b w:val="0"/>
          <w:bCs w:val="0"/>
          <w:lang w:val="hy-AM"/>
        </w:rPr>
        <w:t>Հայաստանի Հանրապետության Լոռու մարզի «Շնողի բժշկական ամբուլատորիա» ՀՈԱԿ-ի 2025 թվականի տարեկան բյուջեի նախահաշիվները հաստատելու մասին</w:t>
      </w:r>
      <w:r w:rsidRPr="00EB08B3">
        <w:rPr>
          <w:rStyle w:val="a8"/>
          <w:rFonts w:ascii="MS Mincho" w:eastAsia="MS Mincho" w:hAnsi="MS Mincho" w:cs="MS Mincho"/>
          <w:b w:val="0"/>
          <w:bCs w:val="0"/>
          <w:lang w:val="hy-AM"/>
        </w:rPr>
        <w:t>․</w:t>
      </w:r>
    </w:p>
    <w:p w14:paraId="0094BAD1" w14:textId="77777777" w:rsidR="00EB08B3" w:rsidRPr="007A56D1" w:rsidRDefault="00EB08B3" w:rsidP="00EB08B3">
      <w:pPr>
        <w:pStyle w:val="a4"/>
        <w:ind w:left="135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09F113E4" w14:textId="77777777" w:rsidR="00EB08B3" w:rsidRPr="00EB08B3" w:rsidRDefault="00EB08B3" w:rsidP="00EB08B3">
      <w:pPr>
        <w:pStyle w:val="a3"/>
        <w:spacing w:before="0" w:beforeAutospacing="0" w:after="0" w:afterAutospacing="0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</w:p>
    <w:p w14:paraId="21BF1643" w14:textId="68709157" w:rsidR="00EB08B3" w:rsidRDefault="00EB08B3" w:rsidP="00EB08B3">
      <w:pPr>
        <w:pStyle w:val="a4"/>
        <w:numPr>
          <w:ilvl w:val="0"/>
          <w:numId w:val="36"/>
        </w:numPr>
        <w:ind w:left="567"/>
        <w:jc w:val="both"/>
        <w:rPr>
          <w:rFonts w:ascii="MS Mincho" w:eastAsia="MS Mincho" w:hAnsi="MS Mincho" w:cs="MS Mincho"/>
          <w:lang w:val="hy-AM"/>
        </w:rPr>
      </w:pPr>
      <w:r w:rsidRPr="00EB08B3">
        <w:rPr>
          <w:rFonts w:ascii="GHEA Grapalat" w:hAnsi="GHEA Grapalat"/>
          <w:lang w:val="hy-AM"/>
        </w:rPr>
        <w:lastRenderedPageBreak/>
        <w:t>Հայաստանի Հանրապետության Լոռու մարզի «Օձունի բժշկական ամբուլատորիա» ՀՈԱԿ-ի 2024 թվականի տարեկան բյուջեի նախահաշիվներում փոփոխություն կատարելու մասին</w:t>
      </w:r>
      <w:r w:rsidRPr="00EB08B3">
        <w:rPr>
          <w:rFonts w:ascii="MS Mincho" w:eastAsia="MS Mincho" w:hAnsi="MS Mincho" w:cs="MS Mincho"/>
          <w:lang w:val="hy-AM"/>
        </w:rPr>
        <w:t>․</w:t>
      </w:r>
    </w:p>
    <w:p w14:paraId="0CC83534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0CFE246E" w14:textId="77777777" w:rsidR="00EB08B3" w:rsidRPr="00EB08B3" w:rsidRDefault="00EB08B3" w:rsidP="00EB08B3">
      <w:pPr>
        <w:pStyle w:val="a4"/>
        <w:ind w:left="567"/>
        <w:jc w:val="both"/>
        <w:rPr>
          <w:rFonts w:ascii="MS Mincho" w:eastAsia="MS Mincho" w:hAnsi="MS Mincho" w:cs="MS Mincho"/>
          <w:lang w:val="hy-AM"/>
        </w:rPr>
      </w:pPr>
    </w:p>
    <w:p w14:paraId="3AC5DE35" w14:textId="0A2F39AD" w:rsidR="00EB08B3" w:rsidRDefault="00EB08B3" w:rsidP="00EB08B3">
      <w:pPr>
        <w:pStyle w:val="a4"/>
        <w:numPr>
          <w:ilvl w:val="0"/>
          <w:numId w:val="36"/>
        </w:numPr>
        <w:ind w:left="567"/>
        <w:jc w:val="both"/>
        <w:rPr>
          <w:rFonts w:ascii="MS Mincho" w:eastAsia="MS Mincho" w:hAnsi="MS Mincho" w:cs="MS Mincho"/>
          <w:lang w:val="hy-AM"/>
        </w:rPr>
      </w:pPr>
      <w:r w:rsidRPr="00EB08B3">
        <w:rPr>
          <w:rFonts w:ascii="GHEA Grapalat" w:hAnsi="GHEA Grapalat"/>
          <w:lang w:val="hy-AM"/>
        </w:rPr>
        <w:t>Հայաստանի Հանրապետության Լոռու մարզի «Օձունի բժշկական ամբուլատորիա» ՀՈԱԿ-ի 2025 թվականի տարեկան բյուջեի նախահաշիվները հաստատելու մասին</w:t>
      </w:r>
      <w:r w:rsidRPr="00EB08B3">
        <w:rPr>
          <w:rFonts w:ascii="MS Mincho" w:eastAsia="MS Mincho" w:hAnsi="MS Mincho" w:cs="MS Mincho"/>
          <w:lang w:val="hy-AM"/>
        </w:rPr>
        <w:t>․</w:t>
      </w:r>
    </w:p>
    <w:p w14:paraId="6D728656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61289895" w14:textId="77777777" w:rsidR="00EB08B3" w:rsidRPr="00EB08B3" w:rsidRDefault="00EB08B3" w:rsidP="00EB08B3">
      <w:pPr>
        <w:pStyle w:val="a4"/>
        <w:ind w:left="567"/>
        <w:jc w:val="both"/>
        <w:rPr>
          <w:rFonts w:ascii="MS Mincho" w:eastAsia="MS Mincho" w:hAnsi="MS Mincho" w:cs="MS Mincho"/>
          <w:lang w:val="hy-AM"/>
        </w:rPr>
      </w:pPr>
    </w:p>
    <w:p w14:paraId="53EA773C" w14:textId="02B9248C" w:rsidR="00EB08B3" w:rsidRDefault="00EB08B3" w:rsidP="00EB08B3">
      <w:pPr>
        <w:pStyle w:val="a4"/>
        <w:numPr>
          <w:ilvl w:val="0"/>
          <w:numId w:val="36"/>
        </w:numPr>
        <w:ind w:left="567"/>
        <w:jc w:val="both"/>
        <w:rPr>
          <w:rFonts w:ascii="GHEA Grapalat" w:hAnsi="GHEA Grapalat"/>
          <w:lang w:val="hy-AM"/>
        </w:rPr>
      </w:pPr>
      <w:r w:rsidRPr="00EB08B3">
        <w:rPr>
          <w:rFonts w:ascii="GHEA Grapalat" w:hAnsi="GHEA Grapalat"/>
          <w:lang w:val="hy-AM"/>
        </w:rPr>
        <w:t>Հայաստանի Հանրապետության Լոռու մարզի Ալավերդի համայնքի 2025 թվականի բյուջեն հաստատելու մասին</w:t>
      </w:r>
    </w:p>
    <w:p w14:paraId="154810C9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3CC96582" w14:textId="77777777" w:rsidR="00EB08B3" w:rsidRPr="00EB08B3" w:rsidRDefault="00EB08B3" w:rsidP="00EB08B3">
      <w:pPr>
        <w:pStyle w:val="a4"/>
        <w:ind w:left="567"/>
        <w:jc w:val="both"/>
        <w:rPr>
          <w:rFonts w:ascii="GHEA Grapalat" w:hAnsi="GHEA Grapalat"/>
          <w:lang w:val="hy-AM"/>
        </w:rPr>
      </w:pPr>
    </w:p>
    <w:p w14:paraId="64ED2CC9" w14:textId="6754198C" w:rsidR="00EB08B3" w:rsidRDefault="00EB08B3" w:rsidP="00EB08B3">
      <w:pPr>
        <w:pStyle w:val="a4"/>
        <w:numPr>
          <w:ilvl w:val="0"/>
          <w:numId w:val="36"/>
        </w:numPr>
        <w:ind w:left="567"/>
        <w:rPr>
          <w:rFonts w:ascii="MS Mincho" w:eastAsia="MS Mincho" w:hAnsi="MS Mincho" w:cs="MS Mincho"/>
          <w:lang w:val="hy-AM"/>
        </w:rPr>
      </w:pPr>
      <w:r w:rsidRPr="00EB08B3">
        <w:rPr>
          <w:rFonts w:ascii="GHEA Grapalat" w:hAnsi="GHEA Grapalat"/>
          <w:lang w:val="hy-AM"/>
        </w:rPr>
        <w:t>Հայաստանի Հանրապետության Լոռու մարզի Ալավերդի համայնքի Արեվածագ բնակավայրում նոր դպրոց կառուցելուն նախնական համաձայնություն տալու մասին</w:t>
      </w:r>
      <w:r w:rsidRPr="00EB08B3">
        <w:rPr>
          <w:rFonts w:ascii="MS Mincho" w:eastAsia="MS Mincho" w:hAnsi="MS Mincho" w:cs="MS Mincho"/>
          <w:lang w:val="hy-AM"/>
        </w:rPr>
        <w:t>․</w:t>
      </w:r>
    </w:p>
    <w:p w14:paraId="28F66EEE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2CE00396" w14:textId="77777777" w:rsidR="00EB08B3" w:rsidRPr="00EB08B3" w:rsidRDefault="00EB08B3" w:rsidP="00EB08B3">
      <w:pPr>
        <w:pStyle w:val="a4"/>
        <w:ind w:left="567"/>
        <w:rPr>
          <w:rFonts w:ascii="MS Mincho" w:eastAsia="MS Mincho" w:hAnsi="MS Mincho" w:cs="MS Mincho"/>
          <w:lang w:val="hy-AM"/>
        </w:rPr>
      </w:pPr>
    </w:p>
    <w:p w14:paraId="79DBFBC0" w14:textId="28164E19" w:rsidR="00EB08B3" w:rsidRDefault="00EB08B3" w:rsidP="00EB08B3">
      <w:pPr>
        <w:pStyle w:val="a4"/>
        <w:numPr>
          <w:ilvl w:val="0"/>
          <w:numId w:val="36"/>
        </w:numPr>
        <w:ind w:left="567"/>
        <w:jc w:val="both"/>
        <w:rPr>
          <w:rFonts w:ascii="MS Mincho" w:eastAsia="MS Mincho" w:hAnsi="MS Mincho" w:cs="MS Mincho"/>
          <w:lang w:val="hy-AM"/>
        </w:rPr>
      </w:pPr>
      <w:r w:rsidRPr="00EB08B3">
        <w:rPr>
          <w:rFonts w:ascii="GHEA Grapalat" w:hAnsi="GHEA Grapalat"/>
          <w:lang w:val="hy-AM"/>
        </w:rPr>
        <w:t>Ալավերդու համայնքի Ալավերդի քաղաքի, Սանահին կայարան</w:t>
      </w:r>
      <w:r>
        <w:rPr>
          <w:rFonts w:ascii="GHEA Grapalat" w:hAnsi="GHEA Grapalat"/>
          <w:lang w:val="hy-AM"/>
        </w:rPr>
        <w:t xml:space="preserve"> </w:t>
      </w:r>
      <w:r w:rsidRPr="00EB08B3">
        <w:rPr>
          <w:rFonts w:ascii="GHEA Grapalat" w:hAnsi="GHEA Grapalat"/>
          <w:lang w:val="hy-AM"/>
        </w:rPr>
        <w:t>թաղամաս, 14/2 հասցեում գտնվող, կադաստրային քարտեզի 06-002-0200-0047 ծածկագրով, 0.00177 հա մակերեսով հողամասն, ընդլայնման նպատակով, ուղղակի վաճառքի միջոցով օտարելու մասին</w:t>
      </w:r>
      <w:r w:rsidRPr="00EB08B3">
        <w:rPr>
          <w:rFonts w:ascii="MS Mincho" w:eastAsia="MS Mincho" w:hAnsi="MS Mincho" w:cs="MS Mincho"/>
          <w:lang w:val="hy-AM"/>
        </w:rPr>
        <w:t>․</w:t>
      </w:r>
    </w:p>
    <w:p w14:paraId="3835C5FE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572B6E5D" w14:textId="77777777" w:rsidR="00EB08B3" w:rsidRPr="00EB08B3" w:rsidRDefault="00EB08B3" w:rsidP="00EB08B3">
      <w:pPr>
        <w:pStyle w:val="a4"/>
        <w:ind w:left="567"/>
        <w:jc w:val="both"/>
        <w:rPr>
          <w:rStyle w:val="a8"/>
          <w:rFonts w:ascii="MS Mincho" w:eastAsia="MS Mincho" w:hAnsi="MS Mincho" w:cs="MS Mincho"/>
          <w:b w:val="0"/>
          <w:bCs w:val="0"/>
          <w:lang w:val="hy-AM"/>
        </w:rPr>
      </w:pPr>
    </w:p>
    <w:p w14:paraId="0755E1B3" w14:textId="5EA4D8D0" w:rsidR="00EB08B3" w:rsidRDefault="00EB08B3" w:rsidP="00EB08B3">
      <w:pPr>
        <w:pStyle w:val="a4"/>
        <w:numPr>
          <w:ilvl w:val="0"/>
          <w:numId w:val="36"/>
        </w:numPr>
        <w:ind w:left="567"/>
        <w:jc w:val="both"/>
        <w:rPr>
          <w:rFonts w:ascii="MS Mincho" w:eastAsia="MS Mincho" w:hAnsi="MS Mincho" w:cs="MS Mincho"/>
          <w:lang w:val="hy-AM"/>
        </w:rPr>
      </w:pPr>
      <w:r w:rsidRPr="00EB08B3">
        <w:rPr>
          <w:rFonts w:ascii="GHEA Grapalat" w:hAnsi="GHEA Grapalat"/>
          <w:lang w:val="hy-AM"/>
        </w:rPr>
        <w:t>Հայաստանի Հանրապետության Լոռու մարզի Ալավերդի համայնքի Հաղպատ գյուղի վարչական տարածքում գտնվող, կադաստրային 06-060-0208-0079 ծածկագրով, 0.04623 հեկտար մակերեսով գյուղատնտեսական նպատակային նշանակության, վարելահողն օտարելու մասին</w:t>
      </w:r>
      <w:r w:rsidRPr="00EB08B3">
        <w:rPr>
          <w:rFonts w:ascii="MS Mincho" w:eastAsia="MS Mincho" w:hAnsi="MS Mincho" w:cs="MS Mincho"/>
          <w:lang w:val="hy-AM"/>
        </w:rPr>
        <w:t>․</w:t>
      </w:r>
    </w:p>
    <w:p w14:paraId="76259AF6" w14:textId="77777777" w:rsidR="00EB08B3" w:rsidRPr="007A56D1" w:rsidRDefault="00EB08B3" w:rsidP="00EB08B3">
      <w:pPr>
        <w:pStyle w:val="a4"/>
        <w:ind w:left="6663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5C424A34" w14:textId="77777777" w:rsidR="00EB08B3" w:rsidRPr="00EB08B3" w:rsidRDefault="00EB08B3" w:rsidP="00EB08B3">
      <w:pPr>
        <w:pStyle w:val="a4"/>
        <w:ind w:left="567"/>
        <w:jc w:val="both"/>
        <w:rPr>
          <w:rFonts w:ascii="MS Mincho" w:eastAsia="MS Mincho" w:hAnsi="MS Mincho" w:cs="MS Mincho"/>
          <w:lang w:val="hy-AM"/>
        </w:rPr>
      </w:pPr>
    </w:p>
    <w:p w14:paraId="04C047B4" w14:textId="751E8C16" w:rsidR="00EB08B3" w:rsidRPr="00EB08B3" w:rsidRDefault="00EB08B3" w:rsidP="00EB08B3">
      <w:pPr>
        <w:pStyle w:val="a4"/>
        <w:numPr>
          <w:ilvl w:val="0"/>
          <w:numId w:val="36"/>
        </w:numPr>
        <w:ind w:left="567"/>
        <w:jc w:val="both"/>
        <w:rPr>
          <w:rStyle w:val="a8"/>
          <w:rFonts w:ascii="GHEA Grapalat" w:hAnsi="GHEA Grapalat"/>
          <w:b w:val="0"/>
          <w:bCs w:val="0"/>
          <w:lang w:val="hy-AM"/>
        </w:rPr>
      </w:pPr>
      <w:r w:rsidRPr="00EB08B3">
        <w:rPr>
          <w:rFonts w:ascii="GHEA Grapalat" w:hAnsi="GHEA Grapalat"/>
          <w:lang w:val="hy-AM"/>
        </w:rPr>
        <w:t>Հայաստանի Հանրապետության Լոռու մարզի քաղաք Ալավերդի, Սանահին Սարահարթ թաղամաս, շահումյան փողոց, 1/24 հասցեում գտնվող, կադաստրային 06-002-0150-0427 ծածկագրով, 0.00816 հեկտար մակերեսով բնակավայրերի նպատակային նշանակության, բնակելի կառուցապատման գործառնական նշանակության հողամասն օտարելու մասին։</w:t>
      </w:r>
    </w:p>
    <w:p w14:paraId="28368CE2" w14:textId="77777777" w:rsidR="00EB08B3" w:rsidRPr="007A56D1" w:rsidRDefault="00EB08B3" w:rsidP="00EB08B3">
      <w:pPr>
        <w:pStyle w:val="a4"/>
        <w:ind w:left="6521"/>
        <w:jc w:val="both"/>
        <w:rPr>
          <w:rFonts w:ascii="GHEA Grapalat" w:hAnsi="GHEA Grapalat" w:cs="Sylfaen"/>
          <w:lang w:val="hy-AM"/>
        </w:rPr>
      </w:pPr>
      <w:r w:rsidRPr="007A56D1">
        <w:rPr>
          <w:rFonts w:ascii="GHEA Grapalat" w:hAnsi="GHEA Grapalat" w:cs="Sylfaen"/>
          <w:lang w:val="hy-AM"/>
        </w:rPr>
        <w:t>(զեկուցող՝ Դ. Ղումաշյան)</w:t>
      </w:r>
    </w:p>
    <w:p w14:paraId="098CEA93" w14:textId="77777777" w:rsidR="008C2202" w:rsidRPr="0004525E" w:rsidRDefault="008C2202" w:rsidP="00F726FA">
      <w:pPr>
        <w:jc w:val="both"/>
        <w:rPr>
          <w:rFonts w:ascii="GHEA Grapalat" w:hAnsi="GHEA Grapalat" w:cs="Arial"/>
          <w:color w:val="000000"/>
          <w:sz w:val="22"/>
          <w:szCs w:val="22"/>
          <w:lang w:val="hy-AM" w:eastAsia="ru-RU"/>
        </w:rPr>
      </w:pPr>
    </w:p>
    <w:p w14:paraId="387D72F5" w14:textId="19C1650B" w:rsidR="0004525E" w:rsidRPr="0004525E" w:rsidRDefault="0004525E" w:rsidP="00EB08B3">
      <w:pPr>
        <w:spacing w:after="160" w:line="259" w:lineRule="auto"/>
        <w:rPr>
          <w:rFonts w:ascii="GHEA Grapalat" w:hAnsi="GHEA Grapalat" w:cs="Sylfaen"/>
          <w:lang w:val="hy-AM"/>
        </w:rPr>
      </w:pPr>
    </w:p>
    <w:sectPr w:rsidR="0004525E" w:rsidRPr="0004525E" w:rsidSect="00EB08B3">
      <w:pgSz w:w="11906" w:h="16838"/>
      <w:pgMar w:top="426" w:right="566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C80"/>
    <w:multiLevelType w:val="hybridMultilevel"/>
    <w:tmpl w:val="A49EF472"/>
    <w:lvl w:ilvl="0" w:tplc="84ECCD8C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810D59"/>
    <w:multiLevelType w:val="hybridMultilevel"/>
    <w:tmpl w:val="7C4AC748"/>
    <w:lvl w:ilvl="0" w:tplc="A8DA20F4">
      <w:start w:val="10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EC9"/>
    <w:multiLevelType w:val="hybridMultilevel"/>
    <w:tmpl w:val="B374EA9C"/>
    <w:lvl w:ilvl="0" w:tplc="A35EBE50">
      <w:start w:val="12"/>
      <w:numFmt w:val="decimal"/>
      <w:lvlText w:val="%1."/>
      <w:lvlJc w:val="left"/>
      <w:pPr>
        <w:ind w:left="2280" w:hanging="360"/>
      </w:pPr>
      <w:rPr>
        <w:rFonts w:ascii="GHEA Grapalat" w:hAnsi="GHEA Grapalat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7F307E"/>
    <w:multiLevelType w:val="hybridMultilevel"/>
    <w:tmpl w:val="911C5650"/>
    <w:lvl w:ilvl="0" w:tplc="0094A778">
      <w:start w:val="1"/>
      <w:numFmt w:val="decimal"/>
      <w:lvlText w:val="%1."/>
      <w:lvlJc w:val="left"/>
      <w:pPr>
        <w:ind w:left="1788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7BC75C6"/>
    <w:multiLevelType w:val="hybridMultilevel"/>
    <w:tmpl w:val="D506FEBE"/>
    <w:lvl w:ilvl="0" w:tplc="6214FAEC">
      <w:start w:val="1"/>
      <w:numFmt w:val="decimal"/>
      <w:lvlText w:val="%1."/>
      <w:lvlJc w:val="left"/>
      <w:pPr>
        <w:ind w:left="45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80141B6"/>
    <w:multiLevelType w:val="hybridMultilevel"/>
    <w:tmpl w:val="42A880CE"/>
    <w:lvl w:ilvl="0" w:tplc="B1E29E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6773"/>
    <w:multiLevelType w:val="hybridMultilevel"/>
    <w:tmpl w:val="ADDE9202"/>
    <w:lvl w:ilvl="0" w:tplc="D64471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5D26"/>
    <w:multiLevelType w:val="hybridMultilevel"/>
    <w:tmpl w:val="98767274"/>
    <w:lvl w:ilvl="0" w:tplc="6AA6C8E4">
      <w:start w:val="2"/>
      <w:numFmt w:val="decimal"/>
      <w:lvlText w:val="%1."/>
      <w:lvlJc w:val="left"/>
      <w:pPr>
        <w:ind w:left="3131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9237021"/>
    <w:multiLevelType w:val="multilevel"/>
    <w:tmpl w:val="97C62D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24" w:hanging="390"/>
      </w:pPr>
      <w:rPr>
        <w:rFonts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066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4278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70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276" w:hanging="2160"/>
      </w:pPr>
      <w:rPr>
        <w:rFonts w:cs="Calibri" w:hint="default"/>
      </w:rPr>
    </w:lvl>
  </w:abstractNum>
  <w:abstractNum w:abstractNumId="9" w15:restartNumberingAfterBreak="0">
    <w:nsid w:val="2A6645E7"/>
    <w:multiLevelType w:val="hybridMultilevel"/>
    <w:tmpl w:val="EA7E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2E9F"/>
    <w:multiLevelType w:val="hybridMultilevel"/>
    <w:tmpl w:val="CFC8DBAC"/>
    <w:lvl w:ilvl="0" w:tplc="13C4AD96">
      <w:start w:val="1"/>
      <w:numFmt w:val="decimal"/>
      <w:lvlText w:val="%1."/>
      <w:lvlJc w:val="left"/>
      <w:pPr>
        <w:ind w:left="1506" w:hanging="360"/>
      </w:pPr>
      <w:rPr>
        <w:rFonts w:ascii="GHEA Grapalat" w:hAnsi="GHEA Grapalat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F6B5C78"/>
    <w:multiLevelType w:val="hybridMultilevel"/>
    <w:tmpl w:val="76F64128"/>
    <w:lvl w:ilvl="0" w:tplc="A35EBE50">
      <w:start w:val="12"/>
      <w:numFmt w:val="decimal"/>
      <w:lvlText w:val="%1."/>
      <w:lvlJc w:val="left"/>
      <w:pPr>
        <w:ind w:left="1506" w:hanging="360"/>
      </w:pPr>
      <w:rPr>
        <w:rFonts w:ascii="GHEA Grapalat" w:hAnsi="GHEA Grapalat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40C99"/>
    <w:multiLevelType w:val="hybridMultilevel"/>
    <w:tmpl w:val="149E3CEA"/>
    <w:lvl w:ilvl="0" w:tplc="6CE86E9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029E"/>
    <w:multiLevelType w:val="hybridMultilevel"/>
    <w:tmpl w:val="34E0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B74A3"/>
    <w:multiLevelType w:val="hybridMultilevel"/>
    <w:tmpl w:val="F71A6072"/>
    <w:lvl w:ilvl="0" w:tplc="1F30FC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650A"/>
    <w:multiLevelType w:val="hybridMultilevel"/>
    <w:tmpl w:val="C572463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303150"/>
    <w:multiLevelType w:val="hybridMultilevel"/>
    <w:tmpl w:val="23BAFBC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B142DB0"/>
    <w:multiLevelType w:val="hybridMultilevel"/>
    <w:tmpl w:val="D25006B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B4E4EE6"/>
    <w:multiLevelType w:val="hybridMultilevel"/>
    <w:tmpl w:val="80EA11E6"/>
    <w:lvl w:ilvl="0" w:tplc="1358875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C623E"/>
    <w:multiLevelType w:val="hybridMultilevel"/>
    <w:tmpl w:val="3B8CC1C2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B374B99"/>
    <w:multiLevelType w:val="hybridMultilevel"/>
    <w:tmpl w:val="FF981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B01DA"/>
    <w:multiLevelType w:val="hybridMultilevel"/>
    <w:tmpl w:val="583A406C"/>
    <w:lvl w:ilvl="0" w:tplc="A9024942">
      <w:start w:val="13"/>
      <w:numFmt w:val="decimal"/>
      <w:lvlText w:val="%1."/>
      <w:lvlJc w:val="left"/>
      <w:pPr>
        <w:ind w:left="1506" w:hanging="360"/>
      </w:pPr>
      <w:rPr>
        <w:rFonts w:ascii="GHEA Grapalat" w:hAnsi="GHEA Grapalat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74579"/>
    <w:multiLevelType w:val="hybridMultilevel"/>
    <w:tmpl w:val="098E0B40"/>
    <w:lvl w:ilvl="0" w:tplc="5A4ED41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63638"/>
    <w:multiLevelType w:val="hybridMultilevel"/>
    <w:tmpl w:val="C6785FCE"/>
    <w:lvl w:ilvl="0" w:tplc="CBF621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A12B2"/>
    <w:multiLevelType w:val="hybridMultilevel"/>
    <w:tmpl w:val="EC88D86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5C932B44"/>
    <w:multiLevelType w:val="hybridMultilevel"/>
    <w:tmpl w:val="88F49C9E"/>
    <w:lvl w:ilvl="0" w:tplc="B7CA31C6">
      <w:start w:val="1"/>
      <w:numFmt w:val="decimal"/>
      <w:lvlText w:val="%1."/>
      <w:lvlJc w:val="left"/>
      <w:pPr>
        <w:ind w:left="1845" w:hanging="360"/>
      </w:pPr>
      <w:rPr>
        <w:rFonts w:ascii="GHEA Grapalat" w:hAnsi="GHEA Grapalat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6" w15:restartNumberingAfterBreak="0">
    <w:nsid w:val="5D316171"/>
    <w:multiLevelType w:val="hybridMultilevel"/>
    <w:tmpl w:val="533EF0E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456D67"/>
    <w:multiLevelType w:val="multilevel"/>
    <w:tmpl w:val="6BB6A1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6" w:hanging="2160"/>
      </w:pPr>
      <w:rPr>
        <w:rFonts w:hint="default"/>
      </w:rPr>
    </w:lvl>
  </w:abstractNum>
  <w:abstractNum w:abstractNumId="28" w15:restartNumberingAfterBreak="0">
    <w:nsid w:val="632851F4"/>
    <w:multiLevelType w:val="hybridMultilevel"/>
    <w:tmpl w:val="A2E6E658"/>
    <w:lvl w:ilvl="0" w:tplc="6AA6C8E4">
      <w:start w:val="2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4F900DF"/>
    <w:multiLevelType w:val="hybridMultilevel"/>
    <w:tmpl w:val="44C0F6EE"/>
    <w:lvl w:ilvl="0" w:tplc="8AE63C38">
      <w:start w:val="11"/>
      <w:numFmt w:val="decimal"/>
      <w:lvlText w:val="%1."/>
      <w:lvlJc w:val="left"/>
      <w:pPr>
        <w:ind w:left="2226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0" w15:restartNumberingAfterBreak="0">
    <w:nsid w:val="654420DE"/>
    <w:multiLevelType w:val="hybridMultilevel"/>
    <w:tmpl w:val="E94461EA"/>
    <w:lvl w:ilvl="0" w:tplc="A26819D0">
      <w:start w:val="1"/>
      <w:numFmt w:val="decimal"/>
      <w:lvlText w:val="%1."/>
      <w:lvlJc w:val="left"/>
      <w:pPr>
        <w:ind w:left="1353" w:hanging="360"/>
      </w:pPr>
      <w:rPr>
        <w:rFonts w:ascii="GHEA Grapalat" w:hAnsi="GHEA Grapalat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1" w15:restartNumberingAfterBreak="0">
    <w:nsid w:val="655D6BE4"/>
    <w:multiLevelType w:val="hybridMultilevel"/>
    <w:tmpl w:val="ABAA35BC"/>
    <w:lvl w:ilvl="0" w:tplc="21A89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12E2A"/>
    <w:multiLevelType w:val="hybridMultilevel"/>
    <w:tmpl w:val="3B385F7A"/>
    <w:lvl w:ilvl="0" w:tplc="79146B1C">
      <w:start w:val="1"/>
      <w:numFmt w:val="decimal"/>
      <w:lvlText w:val="%1."/>
      <w:lvlJc w:val="left"/>
      <w:pPr>
        <w:ind w:left="1854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6FD76B53"/>
    <w:multiLevelType w:val="hybridMultilevel"/>
    <w:tmpl w:val="ABEAE5A4"/>
    <w:lvl w:ilvl="0" w:tplc="3074350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A3147"/>
    <w:multiLevelType w:val="hybridMultilevel"/>
    <w:tmpl w:val="4FF01B2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914393"/>
    <w:multiLevelType w:val="multilevel"/>
    <w:tmpl w:val="275EAE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25505455">
    <w:abstractNumId w:val="12"/>
  </w:num>
  <w:num w:numId="2" w16cid:durableId="968776410">
    <w:abstractNumId w:val="23"/>
  </w:num>
  <w:num w:numId="3" w16cid:durableId="373164627">
    <w:abstractNumId w:val="1"/>
  </w:num>
  <w:num w:numId="4" w16cid:durableId="814181199">
    <w:abstractNumId w:val="33"/>
  </w:num>
  <w:num w:numId="5" w16cid:durableId="777019400">
    <w:abstractNumId w:val="4"/>
  </w:num>
  <w:num w:numId="6" w16cid:durableId="1569222800">
    <w:abstractNumId w:val="27"/>
  </w:num>
  <w:num w:numId="7" w16cid:durableId="1901623808">
    <w:abstractNumId w:val="13"/>
  </w:num>
  <w:num w:numId="8" w16cid:durableId="1461410892">
    <w:abstractNumId w:val="20"/>
  </w:num>
  <w:num w:numId="9" w16cid:durableId="945380038">
    <w:abstractNumId w:val="31"/>
  </w:num>
  <w:num w:numId="10" w16cid:durableId="418451432">
    <w:abstractNumId w:val="35"/>
  </w:num>
  <w:num w:numId="11" w16cid:durableId="1818456699">
    <w:abstractNumId w:val="26"/>
  </w:num>
  <w:num w:numId="12" w16cid:durableId="1376856611">
    <w:abstractNumId w:val="8"/>
  </w:num>
  <w:num w:numId="13" w16cid:durableId="880752284">
    <w:abstractNumId w:val="18"/>
  </w:num>
  <w:num w:numId="14" w16cid:durableId="1376344118">
    <w:abstractNumId w:val="22"/>
  </w:num>
  <w:num w:numId="15" w16cid:durableId="822546757">
    <w:abstractNumId w:val="17"/>
  </w:num>
  <w:num w:numId="16" w16cid:durableId="1010566819">
    <w:abstractNumId w:val="16"/>
  </w:num>
  <w:num w:numId="17" w16cid:durableId="1776561597">
    <w:abstractNumId w:val="32"/>
  </w:num>
  <w:num w:numId="18" w16cid:durableId="841897475">
    <w:abstractNumId w:val="15"/>
  </w:num>
  <w:num w:numId="19" w16cid:durableId="1958750764">
    <w:abstractNumId w:val="3"/>
  </w:num>
  <w:num w:numId="20" w16cid:durableId="1494301046">
    <w:abstractNumId w:val="9"/>
  </w:num>
  <w:num w:numId="21" w16cid:durableId="258560257">
    <w:abstractNumId w:val="25"/>
  </w:num>
  <w:num w:numId="22" w16cid:durableId="1774784374">
    <w:abstractNumId w:val="19"/>
  </w:num>
  <w:num w:numId="23" w16cid:durableId="1608731882">
    <w:abstractNumId w:val="34"/>
  </w:num>
  <w:num w:numId="24" w16cid:durableId="524826973">
    <w:abstractNumId w:val="24"/>
  </w:num>
  <w:num w:numId="25" w16cid:durableId="820148388">
    <w:abstractNumId w:val="0"/>
  </w:num>
  <w:num w:numId="26" w16cid:durableId="333579750">
    <w:abstractNumId w:val="6"/>
  </w:num>
  <w:num w:numId="27" w16cid:durableId="1916471879">
    <w:abstractNumId w:val="5"/>
  </w:num>
  <w:num w:numId="28" w16cid:durableId="1423186225">
    <w:abstractNumId w:val="10"/>
  </w:num>
  <w:num w:numId="29" w16cid:durableId="2025473304">
    <w:abstractNumId w:val="29"/>
  </w:num>
  <w:num w:numId="30" w16cid:durableId="1567952850">
    <w:abstractNumId w:val="11"/>
  </w:num>
  <w:num w:numId="31" w16cid:durableId="173805848">
    <w:abstractNumId w:val="2"/>
  </w:num>
  <w:num w:numId="32" w16cid:durableId="1656837467">
    <w:abstractNumId w:val="21"/>
  </w:num>
  <w:num w:numId="33" w16cid:durableId="1549956595">
    <w:abstractNumId w:val="14"/>
  </w:num>
  <w:num w:numId="34" w16cid:durableId="1170564588">
    <w:abstractNumId w:val="28"/>
  </w:num>
  <w:num w:numId="35" w16cid:durableId="393165918">
    <w:abstractNumId w:val="7"/>
  </w:num>
  <w:num w:numId="36" w16cid:durableId="1258990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FD"/>
    <w:rsid w:val="0000418D"/>
    <w:rsid w:val="00025C16"/>
    <w:rsid w:val="0004525E"/>
    <w:rsid w:val="00051CE5"/>
    <w:rsid w:val="00083B0E"/>
    <w:rsid w:val="001142B3"/>
    <w:rsid w:val="001145B4"/>
    <w:rsid w:val="00170AC6"/>
    <w:rsid w:val="00180885"/>
    <w:rsid w:val="00185F9E"/>
    <w:rsid w:val="001F03E5"/>
    <w:rsid w:val="002260BE"/>
    <w:rsid w:val="002824FE"/>
    <w:rsid w:val="002C249A"/>
    <w:rsid w:val="002F418C"/>
    <w:rsid w:val="002F689B"/>
    <w:rsid w:val="003004BA"/>
    <w:rsid w:val="0035096D"/>
    <w:rsid w:val="00355D42"/>
    <w:rsid w:val="003C5E66"/>
    <w:rsid w:val="00453C2D"/>
    <w:rsid w:val="004941CC"/>
    <w:rsid w:val="005517E3"/>
    <w:rsid w:val="00560C5C"/>
    <w:rsid w:val="00651BB7"/>
    <w:rsid w:val="00690FAA"/>
    <w:rsid w:val="006D5277"/>
    <w:rsid w:val="006D59A9"/>
    <w:rsid w:val="00710D65"/>
    <w:rsid w:val="00762FC4"/>
    <w:rsid w:val="007765B3"/>
    <w:rsid w:val="00782710"/>
    <w:rsid w:val="00790327"/>
    <w:rsid w:val="00797F22"/>
    <w:rsid w:val="007A4C92"/>
    <w:rsid w:val="007A56D1"/>
    <w:rsid w:val="007A69D0"/>
    <w:rsid w:val="007B6C0B"/>
    <w:rsid w:val="007F0C04"/>
    <w:rsid w:val="0080602E"/>
    <w:rsid w:val="00830D62"/>
    <w:rsid w:val="008334C9"/>
    <w:rsid w:val="008624B8"/>
    <w:rsid w:val="00875EBD"/>
    <w:rsid w:val="008C2202"/>
    <w:rsid w:val="00907503"/>
    <w:rsid w:val="00940930"/>
    <w:rsid w:val="009B1E78"/>
    <w:rsid w:val="009E4986"/>
    <w:rsid w:val="00A46145"/>
    <w:rsid w:val="00AA30FD"/>
    <w:rsid w:val="00AC2762"/>
    <w:rsid w:val="00B14481"/>
    <w:rsid w:val="00B37267"/>
    <w:rsid w:val="00B52198"/>
    <w:rsid w:val="00B6107F"/>
    <w:rsid w:val="00B923FB"/>
    <w:rsid w:val="00BC158C"/>
    <w:rsid w:val="00C44EC4"/>
    <w:rsid w:val="00C5388A"/>
    <w:rsid w:val="00C5514B"/>
    <w:rsid w:val="00C6131B"/>
    <w:rsid w:val="00C74CC4"/>
    <w:rsid w:val="00CC7D7F"/>
    <w:rsid w:val="00D029CE"/>
    <w:rsid w:val="00D56208"/>
    <w:rsid w:val="00E17859"/>
    <w:rsid w:val="00E4204C"/>
    <w:rsid w:val="00EB08B3"/>
    <w:rsid w:val="00EB24C6"/>
    <w:rsid w:val="00F406FD"/>
    <w:rsid w:val="00F726FA"/>
    <w:rsid w:val="00F86571"/>
    <w:rsid w:val="00FA3876"/>
    <w:rsid w:val="00FD3791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947A"/>
  <w15:chartTrackingRefBased/>
  <w15:docId w15:val="{CB8B79BE-A640-4FE0-B431-62C441B6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26FA"/>
    <w:pPr>
      <w:spacing w:before="100" w:beforeAutospacing="1" w:after="100" w:afterAutospacing="1"/>
    </w:p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F726FA"/>
    <w:pPr>
      <w:ind w:left="720"/>
      <w:contextualSpacing/>
    </w:p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locked/>
    <w:rsid w:val="00F726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7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6FA"/>
    <w:rPr>
      <w:rFonts w:ascii="Segoe UI" w:eastAsia="Times New Roman" w:hAnsi="Segoe UI" w:cs="Segoe UI"/>
      <w:sz w:val="18"/>
      <w:szCs w:val="18"/>
      <w:lang w:val="en-US"/>
    </w:rPr>
  </w:style>
  <w:style w:type="character" w:styleId="a8">
    <w:name w:val="Strong"/>
    <w:uiPriority w:val="22"/>
    <w:qFormat/>
    <w:rsid w:val="0090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Эрмине Габриелян</cp:lastModifiedBy>
  <cp:revision>38</cp:revision>
  <cp:lastPrinted>2024-12-20T13:29:00Z</cp:lastPrinted>
  <dcterms:created xsi:type="dcterms:W3CDTF">2024-02-08T04:54:00Z</dcterms:created>
  <dcterms:modified xsi:type="dcterms:W3CDTF">2024-12-20T13:50:00Z</dcterms:modified>
</cp:coreProperties>
</file>